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26169CE8" w14:textId="77777777" w:rsidR="007945CA" w:rsidRPr="007945CA" w:rsidRDefault="007945CA">
      <w:pPr>
        <w:rPr>
          <w:rFonts w:ascii="Tahoma" w:hAnsi="Tahoma" w:cs="Tahoma"/>
          <w:b/>
          <w:u w:val="single"/>
        </w:rPr>
      </w:pPr>
      <w:r w:rsidRPr="007945CA">
        <w:rPr>
          <w:rFonts w:ascii="Tahoma" w:hAnsi="Tahoma" w:cs="Tahoma"/>
          <w:b/>
          <w:u w:val="single"/>
        </w:rPr>
        <w:t>Society for Folk Life Studies</w:t>
      </w:r>
    </w:p>
    <w:p w14:paraId="4C8E45A0" w14:textId="77777777" w:rsidR="007945CA" w:rsidRDefault="007945CA">
      <w:pPr>
        <w:rPr>
          <w:rFonts w:ascii="Tahoma" w:hAnsi="Tahoma" w:cs="Tahoma"/>
          <w:b/>
        </w:rPr>
      </w:pPr>
    </w:p>
    <w:p w14:paraId="0911E0B2" w14:textId="77777777" w:rsidR="00FE7C33" w:rsidRPr="003C278B" w:rsidRDefault="00FE7C33" w:rsidP="00FE7C33">
      <w:pPr>
        <w:rPr>
          <w:rFonts w:ascii="Tahoma" w:hAnsi="Tahoma" w:cs="Tahoma"/>
          <w:b/>
          <w:sz w:val="22"/>
          <w:szCs w:val="22"/>
        </w:rPr>
      </w:pPr>
      <w:r w:rsidRPr="003C278B">
        <w:rPr>
          <w:rFonts w:ascii="Tahoma" w:hAnsi="Tahoma" w:cs="Tahoma"/>
          <w:b/>
          <w:sz w:val="22"/>
          <w:szCs w:val="22"/>
        </w:rPr>
        <w:t>Minutes of the Society’s Annual General Meeting</w:t>
      </w:r>
    </w:p>
    <w:p w14:paraId="0DE5D0C7" w14:textId="1837130F" w:rsidR="005E30E4" w:rsidRPr="00FE7C33" w:rsidRDefault="00FE7C33">
      <w:pPr>
        <w:rPr>
          <w:rFonts w:ascii="Tahoma" w:hAnsi="Tahoma" w:cs="Tahoma"/>
          <w:sz w:val="22"/>
          <w:szCs w:val="22"/>
        </w:rPr>
      </w:pPr>
      <w:r w:rsidRPr="003C278B">
        <w:rPr>
          <w:rFonts w:ascii="Tahoma" w:hAnsi="Tahoma" w:cs="Tahoma"/>
          <w:sz w:val="22"/>
          <w:szCs w:val="22"/>
        </w:rPr>
        <w:t xml:space="preserve">Held </w:t>
      </w:r>
      <w:r w:rsidR="00411D12">
        <w:rPr>
          <w:rFonts w:ascii="Tahoma" w:hAnsi="Tahoma" w:cs="Tahoma"/>
          <w:sz w:val="22"/>
          <w:szCs w:val="22"/>
        </w:rPr>
        <w:t xml:space="preserve">via Zoom </w:t>
      </w:r>
      <w:r w:rsidR="00580B8F">
        <w:rPr>
          <w:rFonts w:ascii="Tahoma" w:hAnsi="Tahoma" w:cs="Tahoma"/>
          <w:sz w:val="22"/>
          <w:szCs w:val="22"/>
        </w:rPr>
        <w:t>on</w:t>
      </w:r>
      <w:r w:rsidR="00310944">
        <w:rPr>
          <w:rFonts w:ascii="Tahoma" w:hAnsi="Tahoma" w:cs="Tahoma"/>
          <w:sz w:val="22"/>
          <w:szCs w:val="22"/>
        </w:rPr>
        <w:t xml:space="preserve"> T</w:t>
      </w:r>
      <w:r w:rsidR="00007FD3">
        <w:rPr>
          <w:rFonts w:ascii="Tahoma" w:hAnsi="Tahoma" w:cs="Tahoma"/>
          <w:sz w:val="22"/>
          <w:szCs w:val="22"/>
        </w:rPr>
        <w:t>uesday</w:t>
      </w:r>
      <w:r w:rsidR="00310944">
        <w:rPr>
          <w:rFonts w:ascii="Tahoma" w:hAnsi="Tahoma" w:cs="Tahoma"/>
          <w:sz w:val="22"/>
          <w:szCs w:val="22"/>
        </w:rPr>
        <w:t xml:space="preserve"> </w:t>
      </w:r>
      <w:r w:rsidR="00AB00A1">
        <w:rPr>
          <w:rFonts w:ascii="Tahoma" w:hAnsi="Tahoma" w:cs="Tahoma"/>
          <w:sz w:val="22"/>
          <w:szCs w:val="22"/>
        </w:rPr>
        <w:t>30</w:t>
      </w:r>
      <w:r w:rsidR="00310944">
        <w:rPr>
          <w:rFonts w:ascii="Tahoma" w:hAnsi="Tahoma" w:cs="Tahoma"/>
          <w:sz w:val="22"/>
          <w:szCs w:val="22"/>
        </w:rPr>
        <w:t xml:space="preserve"> September 202</w:t>
      </w:r>
      <w:r w:rsidR="00AB00A1">
        <w:rPr>
          <w:rFonts w:ascii="Tahoma" w:hAnsi="Tahoma" w:cs="Tahoma"/>
          <w:sz w:val="22"/>
          <w:szCs w:val="22"/>
        </w:rPr>
        <w:t>5</w:t>
      </w:r>
      <w:r w:rsidR="001F4D6B">
        <w:rPr>
          <w:rFonts w:ascii="Tahoma" w:hAnsi="Tahoma" w:cs="Tahoma"/>
          <w:sz w:val="22"/>
          <w:szCs w:val="22"/>
        </w:rPr>
        <w:t xml:space="preserve"> at 1800hrs</w:t>
      </w:r>
      <w:r w:rsidR="00A437FD" w:rsidRPr="00FE7C33">
        <w:rPr>
          <w:rFonts w:ascii="Tahoma" w:hAnsi="Tahoma" w:cs="Tahoma"/>
        </w:rPr>
        <w:t xml:space="preserve">. </w:t>
      </w:r>
    </w:p>
    <w:p w14:paraId="44871A0A" w14:textId="77777777" w:rsidR="00DB3463" w:rsidRPr="007945CA" w:rsidRDefault="00DB3463">
      <w:pPr>
        <w:rPr>
          <w:rFonts w:ascii="Tahoma" w:hAnsi="Tahoma" w:cs="Tahoma"/>
        </w:rPr>
      </w:pPr>
    </w:p>
    <w:p w14:paraId="0DFED0DF" w14:textId="77777777" w:rsidR="00DB3463" w:rsidRPr="007945CA" w:rsidRDefault="00DB3463">
      <w:pPr>
        <w:rPr>
          <w:rFonts w:ascii="Tahoma" w:hAnsi="Tahoma" w:cs="Tahoma"/>
          <w:b/>
        </w:rPr>
      </w:pPr>
      <w:r w:rsidRPr="007945CA">
        <w:rPr>
          <w:rFonts w:ascii="Tahoma" w:hAnsi="Tahoma" w:cs="Tahoma"/>
          <w:b/>
        </w:rPr>
        <w:t xml:space="preserve">Present: </w:t>
      </w:r>
    </w:p>
    <w:p w14:paraId="039FA952" w14:textId="335A4576" w:rsidR="00DB3463" w:rsidRPr="007945CA" w:rsidRDefault="00DB3463">
      <w:pPr>
        <w:rPr>
          <w:rFonts w:ascii="Tahoma" w:hAnsi="Tahoma" w:cs="Tahoma"/>
        </w:rPr>
      </w:pPr>
      <w:r w:rsidRPr="007945CA">
        <w:rPr>
          <w:rFonts w:ascii="Tahoma" w:hAnsi="Tahoma" w:cs="Tahoma"/>
        </w:rPr>
        <w:t>The President (</w:t>
      </w:r>
      <w:r w:rsidR="00AB00A1">
        <w:rPr>
          <w:rFonts w:ascii="Tahoma" w:hAnsi="Tahoma" w:cs="Tahoma"/>
        </w:rPr>
        <w:t xml:space="preserve">Lillis </w:t>
      </w:r>
      <w:r w:rsidR="00695AFE" w:rsidRPr="00695AFE">
        <w:rPr>
          <w:rFonts w:ascii="Tahoma" w:hAnsi="Tahoma" w:cs="Tahoma"/>
        </w:rPr>
        <w:t>Ó Laoire</w:t>
      </w:r>
      <w:r w:rsidR="00310944">
        <w:rPr>
          <w:rFonts w:ascii="Tahoma" w:hAnsi="Tahoma" w:cs="Tahoma"/>
        </w:rPr>
        <w:t>) and 22</w:t>
      </w:r>
      <w:r w:rsidRPr="007945CA">
        <w:rPr>
          <w:rFonts w:ascii="Tahoma" w:hAnsi="Tahoma" w:cs="Tahoma"/>
        </w:rPr>
        <w:t xml:space="preserve"> members. </w:t>
      </w:r>
    </w:p>
    <w:p w14:paraId="1F2F6C02" w14:textId="77777777" w:rsidR="00DB3463" w:rsidRPr="007945CA" w:rsidRDefault="00DB3463">
      <w:pPr>
        <w:rPr>
          <w:rFonts w:ascii="Tahoma" w:hAnsi="Tahoma" w:cs="Tahoma"/>
        </w:rPr>
      </w:pPr>
    </w:p>
    <w:p w14:paraId="794F4B8F" w14:textId="77777777" w:rsidR="00DB3463" w:rsidRPr="007945CA" w:rsidRDefault="007535B1">
      <w:pPr>
        <w:rPr>
          <w:rFonts w:ascii="Tahoma" w:hAnsi="Tahoma" w:cs="Tahoma"/>
          <w:b/>
        </w:rPr>
      </w:pPr>
      <w:r w:rsidRPr="007945CA">
        <w:rPr>
          <w:rFonts w:ascii="Tahoma" w:hAnsi="Tahoma" w:cs="Tahoma"/>
          <w:b/>
        </w:rPr>
        <w:t>Apologies</w:t>
      </w:r>
      <w:r w:rsidR="00DB3463" w:rsidRPr="007945CA">
        <w:rPr>
          <w:rFonts w:ascii="Tahoma" w:hAnsi="Tahoma" w:cs="Tahoma"/>
          <w:b/>
        </w:rPr>
        <w:t>:</w:t>
      </w:r>
    </w:p>
    <w:p w14:paraId="7212AE0C" w14:textId="16C7BE47" w:rsidR="00F46744" w:rsidRDefault="00DB3463">
      <w:pPr>
        <w:rPr>
          <w:rFonts w:ascii="Tahoma" w:hAnsi="Tahoma" w:cs="Tahoma"/>
        </w:rPr>
      </w:pPr>
      <w:r w:rsidRPr="007945CA">
        <w:rPr>
          <w:rFonts w:ascii="Tahoma" w:hAnsi="Tahoma" w:cs="Tahoma"/>
        </w:rPr>
        <w:t>Apologies were received</w:t>
      </w:r>
      <w:r w:rsidR="00AB00A1">
        <w:rPr>
          <w:rFonts w:ascii="Tahoma" w:hAnsi="Tahoma" w:cs="Tahoma"/>
        </w:rPr>
        <w:t xml:space="preserve"> from Elaine Edwards, Sarah Christian, Clodagh Doyle, Beth Thomas</w:t>
      </w:r>
      <w:r w:rsidRPr="007945CA">
        <w:rPr>
          <w:rFonts w:ascii="Tahoma" w:hAnsi="Tahoma" w:cs="Tahoma"/>
        </w:rPr>
        <w:t xml:space="preserve"> </w:t>
      </w:r>
      <w:r w:rsidR="00007FD3">
        <w:rPr>
          <w:rFonts w:ascii="Tahoma" w:hAnsi="Tahoma" w:cs="Tahoma"/>
        </w:rPr>
        <w:t>and Felicity McWilliams.</w:t>
      </w:r>
    </w:p>
    <w:p w14:paraId="51AC015D" w14:textId="77777777" w:rsidR="00310944" w:rsidRPr="007945CA" w:rsidRDefault="00310944">
      <w:pPr>
        <w:rPr>
          <w:rFonts w:ascii="Tahoma" w:hAnsi="Tahoma" w:cs="Tahoma"/>
        </w:rPr>
      </w:pPr>
    </w:p>
    <w:p w14:paraId="4EBD2221" w14:textId="77777777" w:rsidR="00F46744" w:rsidRPr="007945CA" w:rsidRDefault="00F46744">
      <w:pPr>
        <w:rPr>
          <w:rFonts w:ascii="Tahoma" w:hAnsi="Tahoma" w:cs="Tahoma"/>
          <w:b/>
        </w:rPr>
      </w:pPr>
      <w:r w:rsidRPr="007945CA">
        <w:rPr>
          <w:rFonts w:ascii="Tahoma" w:hAnsi="Tahoma" w:cs="Tahoma"/>
          <w:b/>
        </w:rPr>
        <w:t>Minutes of last AGM:</w:t>
      </w:r>
    </w:p>
    <w:p w14:paraId="48D3218E" w14:textId="426733AE" w:rsidR="00F46744" w:rsidRPr="007945CA" w:rsidRDefault="001B54D8">
      <w:pPr>
        <w:rPr>
          <w:rFonts w:ascii="Tahoma" w:hAnsi="Tahoma" w:cs="Tahoma"/>
        </w:rPr>
      </w:pPr>
      <w:r>
        <w:rPr>
          <w:rFonts w:ascii="Tahoma" w:hAnsi="Tahoma" w:cs="Tahoma"/>
        </w:rPr>
        <w:t>The minutes of the 202</w:t>
      </w:r>
      <w:r w:rsidR="00AB00A1">
        <w:rPr>
          <w:rFonts w:ascii="Tahoma" w:hAnsi="Tahoma" w:cs="Tahoma"/>
        </w:rPr>
        <w:t>4</w:t>
      </w:r>
      <w:r w:rsidR="00411D12">
        <w:rPr>
          <w:rFonts w:ascii="Tahoma" w:hAnsi="Tahoma" w:cs="Tahoma"/>
        </w:rPr>
        <w:t xml:space="preserve"> AGM had been circulated. </w:t>
      </w:r>
      <w:r w:rsidR="00F46744" w:rsidRPr="007945CA">
        <w:rPr>
          <w:rFonts w:ascii="Tahoma" w:hAnsi="Tahoma" w:cs="Tahoma"/>
        </w:rPr>
        <w:t xml:space="preserve">They were proposed by </w:t>
      </w:r>
      <w:r w:rsidR="00583482">
        <w:rPr>
          <w:rFonts w:ascii="Tahoma" w:hAnsi="Tahoma" w:cs="Tahoma"/>
        </w:rPr>
        <w:t>Steph</w:t>
      </w:r>
      <w:r w:rsidR="009610FE" w:rsidRPr="007945CA">
        <w:rPr>
          <w:rFonts w:ascii="Tahoma" w:hAnsi="Tahoma" w:cs="Tahoma"/>
        </w:rPr>
        <w:t xml:space="preserve"> &amp; adopted by the meeting as a correct record.</w:t>
      </w:r>
    </w:p>
    <w:p w14:paraId="66BB2F0F" w14:textId="77777777" w:rsidR="009610FE" w:rsidRPr="007945CA" w:rsidRDefault="009610FE">
      <w:pPr>
        <w:rPr>
          <w:rFonts w:ascii="Tahoma" w:hAnsi="Tahoma" w:cs="Tahoma"/>
        </w:rPr>
      </w:pPr>
    </w:p>
    <w:p w14:paraId="139E88BF" w14:textId="48BA3EF9" w:rsidR="001B54D8" w:rsidRDefault="00580B8F" w:rsidP="00007FD3">
      <w:pPr>
        <w:rPr>
          <w:rFonts w:ascii="Tahoma" w:hAnsi="Tahoma" w:cs="Tahoma"/>
          <w:color w:val="FF0000"/>
        </w:rPr>
      </w:pPr>
      <w:r w:rsidRPr="00897609">
        <w:rPr>
          <w:rFonts w:ascii="Tahoma" w:hAnsi="Tahoma" w:cs="Tahoma"/>
          <w:b/>
        </w:rPr>
        <w:t xml:space="preserve">Matters Arising: </w:t>
      </w:r>
      <w:r w:rsidR="00FF7371">
        <w:rPr>
          <w:rFonts w:ascii="Tahoma" w:hAnsi="Tahoma" w:cs="Tahoma"/>
        </w:rPr>
        <w:t>All</w:t>
      </w:r>
      <w:r w:rsidR="00007FD3">
        <w:rPr>
          <w:rFonts w:ascii="Tahoma" w:hAnsi="Tahoma" w:cs="Tahoma"/>
        </w:rPr>
        <w:t xml:space="preserve"> matters arising</w:t>
      </w:r>
      <w:r w:rsidR="00FF7371">
        <w:rPr>
          <w:rFonts w:ascii="Tahoma" w:hAnsi="Tahoma" w:cs="Tahoma"/>
        </w:rPr>
        <w:t xml:space="preserve"> had been addressed except the investigation of Instagram which was ongoing. There was divided opinion on Facebook, with some believing that we do not generate enough material and that </w:t>
      </w:r>
      <w:proofErr w:type="spellStart"/>
      <w:r w:rsidR="00FF7371">
        <w:rPr>
          <w:rFonts w:ascii="Tahoma" w:hAnsi="Tahoma" w:cs="Tahoma"/>
        </w:rPr>
        <w:t>Whatsapp</w:t>
      </w:r>
      <w:proofErr w:type="spellEnd"/>
      <w:r w:rsidR="00FF7371">
        <w:rPr>
          <w:rFonts w:ascii="Tahoma" w:hAnsi="Tahoma" w:cs="Tahoma"/>
        </w:rPr>
        <w:t xml:space="preserve"> was better. Simon Bronner on the other hand pointed out that the American Folklore Society’s Facebook page was the largest &amp; most successful.</w:t>
      </w:r>
    </w:p>
    <w:p w14:paraId="43F0C49A" w14:textId="77777777" w:rsidR="007535B1" w:rsidRPr="001B54D8" w:rsidRDefault="001B54D8">
      <w:pPr>
        <w:rPr>
          <w:rFonts w:ascii="Tahoma" w:hAnsi="Tahoma" w:cs="Tahoma"/>
        </w:rPr>
      </w:pPr>
      <w:r>
        <w:rPr>
          <w:rFonts w:ascii="Tahoma" w:hAnsi="Tahoma" w:cs="Tahoma"/>
          <w:color w:val="FF0000"/>
        </w:rPr>
        <w:t xml:space="preserve"> </w:t>
      </w:r>
    </w:p>
    <w:p w14:paraId="06B33126" w14:textId="77777777" w:rsidR="009610FE" w:rsidRDefault="009610FE">
      <w:pPr>
        <w:rPr>
          <w:rFonts w:ascii="Tahoma" w:hAnsi="Tahoma" w:cs="Tahoma"/>
          <w:b/>
        </w:rPr>
      </w:pPr>
      <w:r w:rsidRPr="00166903">
        <w:rPr>
          <w:rFonts w:ascii="Tahoma" w:hAnsi="Tahoma" w:cs="Tahoma"/>
          <w:b/>
        </w:rPr>
        <w:t>President’s Report:</w:t>
      </w:r>
    </w:p>
    <w:p w14:paraId="02645C61" w14:textId="77777777" w:rsidR="00316A1E" w:rsidRDefault="00316A1E">
      <w:pPr>
        <w:rPr>
          <w:rFonts w:ascii="Tahoma" w:hAnsi="Tahoma" w:cs="Tahoma"/>
          <w:b/>
        </w:rPr>
      </w:pPr>
    </w:p>
    <w:p w14:paraId="2327ACC4" w14:textId="3BFCAFC6" w:rsidR="00316A1E" w:rsidRPr="00FF7371" w:rsidRDefault="00316A1E">
      <w:pPr>
        <w:rPr>
          <w:rFonts w:ascii="Tahoma" w:hAnsi="Tahoma" w:cs="Tahoma"/>
          <w:bCs/>
        </w:rPr>
      </w:pPr>
      <w:r w:rsidRPr="00FF7371">
        <w:rPr>
          <w:rFonts w:ascii="Tahoma" w:hAnsi="Tahoma" w:cs="Tahoma"/>
          <w:bCs/>
        </w:rPr>
        <w:t xml:space="preserve">Lillis began by stating that the most urgent thing to report is our still declining membership. He wanted to urge members to recruit one new member each in the coming year. It was reported that Willow [who?] was interested in joining, also Neil Martin. The subject of social media was raised and whilst we are doing well in some ways, in terms of our content and the increase in downloads, we are not in others and we need to find a better way to connect with people. </w:t>
      </w:r>
      <w:r w:rsidR="00FF7371">
        <w:rPr>
          <w:rFonts w:ascii="Tahoma" w:hAnsi="Tahoma" w:cs="Tahoma"/>
          <w:bCs/>
        </w:rPr>
        <w:t xml:space="preserve">Some suggested </w:t>
      </w:r>
      <w:r w:rsidRPr="00FF7371">
        <w:rPr>
          <w:rFonts w:ascii="Tahoma" w:hAnsi="Tahoma" w:cs="Tahoma"/>
          <w:bCs/>
        </w:rPr>
        <w:t>Facebook was dead but Instagram is the new platform – much more visual. Christine Stevens asked if people who submit an article could be asked to join before we publish,</w:t>
      </w:r>
      <w:r w:rsidR="00A83EA3">
        <w:rPr>
          <w:rFonts w:ascii="Tahoma" w:hAnsi="Tahoma" w:cs="Tahoma"/>
          <w:bCs/>
        </w:rPr>
        <w:t xml:space="preserve"> this is certainly worth a try world for Anglophone</w:t>
      </w:r>
      <w:r w:rsidRPr="00FF7371">
        <w:rPr>
          <w:rFonts w:ascii="Tahoma" w:hAnsi="Tahoma" w:cs="Tahoma"/>
          <w:bCs/>
        </w:rPr>
        <w:t xml:space="preserve"> but i</w:t>
      </w:r>
      <w:r w:rsidR="00FF7371">
        <w:rPr>
          <w:rFonts w:ascii="Tahoma" w:hAnsi="Tahoma" w:cs="Tahoma"/>
          <w:bCs/>
        </w:rPr>
        <w:t>t</w:t>
      </w:r>
      <w:r w:rsidRPr="00FF7371">
        <w:rPr>
          <w:rFonts w:ascii="Tahoma" w:hAnsi="Tahoma" w:cs="Tahoma"/>
          <w:bCs/>
        </w:rPr>
        <w:t xml:space="preserve"> was argued </w:t>
      </w:r>
      <w:r w:rsidR="00A83EA3">
        <w:rPr>
          <w:rFonts w:ascii="Tahoma" w:hAnsi="Tahoma" w:cs="Tahoma"/>
          <w:bCs/>
        </w:rPr>
        <w:t xml:space="preserve">may not be so for those </w:t>
      </w:r>
      <w:r w:rsidRPr="00FF7371">
        <w:rPr>
          <w:rFonts w:ascii="Tahoma" w:hAnsi="Tahoma" w:cs="Tahoma"/>
          <w:bCs/>
        </w:rPr>
        <w:t>that are not strong in English</w:t>
      </w:r>
      <w:r w:rsidR="00A83EA3">
        <w:rPr>
          <w:rFonts w:ascii="Tahoma" w:hAnsi="Tahoma" w:cs="Tahoma"/>
          <w:bCs/>
        </w:rPr>
        <w:t>.</w:t>
      </w:r>
      <w:r w:rsidR="00A83EA3" w:rsidRPr="00FF7371">
        <w:rPr>
          <w:rFonts w:ascii="Tahoma" w:hAnsi="Tahoma" w:cs="Tahoma"/>
          <w:bCs/>
        </w:rPr>
        <w:t xml:space="preserve"> </w:t>
      </w:r>
    </w:p>
    <w:p w14:paraId="5E81C113" w14:textId="77777777" w:rsidR="00316A1E" w:rsidRPr="00FF7371" w:rsidRDefault="00316A1E">
      <w:pPr>
        <w:rPr>
          <w:rFonts w:ascii="Tahoma" w:hAnsi="Tahoma" w:cs="Tahoma"/>
          <w:bCs/>
        </w:rPr>
      </w:pPr>
    </w:p>
    <w:p w14:paraId="448967F8" w14:textId="2C4EE8A9" w:rsidR="00316A1E" w:rsidRPr="00FF7371" w:rsidRDefault="00316A1E">
      <w:pPr>
        <w:rPr>
          <w:rFonts w:ascii="Tahoma" w:hAnsi="Tahoma" w:cs="Tahoma"/>
          <w:bCs/>
        </w:rPr>
      </w:pPr>
      <w:r w:rsidRPr="00FF7371">
        <w:rPr>
          <w:rFonts w:ascii="Tahoma" w:hAnsi="Tahoma" w:cs="Tahoma"/>
          <w:bCs/>
        </w:rPr>
        <w:t>Simon Bronner raised access/ease of payment for non-Sterling countries. Americans are interested in material culture, and if we could find a way to accept dollars this would remove a potential barrier.</w:t>
      </w:r>
      <w:r w:rsidR="00D325F5" w:rsidRPr="00FF7371">
        <w:rPr>
          <w:rFonts w:ascii="Tahoma" w:hAnsi="Tahoma" w:cs="Tahoma"/>
          <w:bCs/>
        </w:rPr>
        <w:t xml:space="preserve"> </w:t>
      </w:r>
      <w:proofErr w:type="spellStart"/>
      <w:r w:rsidR="00D325F5" w:rsidRPr="00FF7371">
        <w:rPr>
          <w:rFonts w:ascii="Tahoma" w:hAnsi="Tahoma" w:cs="Tahoma"/>
          <w:bCs/>
        </w:rPr>
        <w:t>Paypal</w:t>
      </w:r>
      <w:proofErr w:type="spellEnd"/>
      <w:r w:rsidR="00D325F5" w:rsidRPr="00FF7371">
        <w:rPr>
          <w:rFonts w:ascii="Tahoma" w:hAnsi="Tahoma" w:cs="Tahoma"/>
          <w:bCs/>
        </w:rPr>
        <w:t xml:space="preserve"> had been explored and found not suitable. Duncan can accept cash in the post (dollars or Euros). Could we accept credit cards? The small number of users makes it uneconomic. Perhaps we could ask a sister institution to take funds and transfer monies? Folklore Society or ISFNR?</w:t>
      </w:r>
    </w:p>
    <w:p w14:paraId="2371332E" w14:textId="77777777" w:rsidR="009B6986" w:rsidRDefault="009B6986">
      <w:pPr>
        <w:rPr>
          <w:rFonts w:ascii="Tahoma" w:hAnsi="Tahoma" w:cs="Tahoma"/>
        </w:rPr>
      </w:pPr>
    </w:p>
    <w:p w14:paraId="41A58118" w14:textId="31C30D92" w:rsidR="00D325F5" w:rsidRPr="009B6986" w:rsidRDefault="00FF7371">
      <w:pPr>
        <w:rPr>
          <w:rFonts w:ascii="Tahoma" w:hAnsi="Tahoma" w:cs="Tahoma"/>
        </w:rPr>
      </w:pPr>
      <w:r>
        <w:rPr>
          <w:rFonts w:ascii="Tahoma" w:hAnsi="Tahoma" w:cs="Tahoma"/>
        </w:rPr>
        <w:lastRenderedPageBreak/>
        <w:t>It was suggested that students might benefit from a forum in the Show &amp; Tell format, but this would need someone to facilitate it. At 2026 conference students can attend for free for a whole day, and there was interest from UCD, Cork and Galway. Tiber also suggested a day symposium in spring 2026. An online one-day conference would be popular. Society has its own Zoom account so unlimited time available.</w:t>
      </w:r>
    </w:p>
    <w:p w14:paraId="52D92618" w14:textId="030303CE" w:rsidR="007535B1" w:rsidRPr="00897609" w:rsidRDefault="007535B1">
      <w:pPr>
        <w:rPr>
          <w:rFonts w:ascii="Tahoma" w:hAnsi="Tahoma" w:cs="Tahoma"/>
          <w:color w:val="FF0000"/>
        </w:rPr>
      </w:pPr>
    </w:p>
    <w:p w14:paraId="6F973970" w14:textId="77777777" w:rsidR="00AB2550" w:rsidRDefault="009610FE" w:rsidP="00AB2550">
      <w:pPr>
        <w:rPr>
          <w:rFonts w:ascii="Tahoma" w:hAnsi="Tahoma" w:cs="Tahoma"/>
        </w:rPr>
      </w:pPr>
      <w:r w:rsidRPr="00321AA9">
        <w:rPr>
          <w:rFonts w:ascii="Tahoma" w:hAnsi="Tahoma" w:cs="Tahoma"/>
          <w:b/>
        </w:rPr>
        <w:t>Treasurer’s Report:</w:t>
      </w:r>
      <w:r w:rsidR="00AB2550" w:rsidRPr="00321AA9">
        <w:rPr>
          <w:rFonts w:ascii="Tahoma" w:hAnsi="Tahoma" w:cs="Tahoma"/>
        </w:rPr>
        <w:t xml:space="preserve"> </w:t>
      </w:r>
    </w:p>
    <w:p w14:paraId="6C0587E2" w14:textId="26606E40" w:rsidR="00AD3F49" w:rsidRDefault="00AD3F49" w:rsidP="00AB2550">
      <w:pPr>
        <w:rPr>
          <w:rFonts w:ascii="Tahoma" w:hAnsi="Tahoma" w:cs="Tahoma"/>
        </w:rPr>
      </w:pPr>
      <w:r>
        <w:rPr>
          <w:rFonts w:ascii="Tahoma" w:hAnsi="Tahoma" w:cs="Tahoma"/>
        </w:rPr>
        <w:t xml:space="preserve">Duncan reported that the statement of income and expenditure was </w:t>
      </w:r>
      <w:r w:rsidR="00F668A1">
        <w:rPr>
          <w:rFonts w:ascii="Tahoma" w:hAnsi="Tahoma" w:cs="Tahoma"/>
        </w:rPr>
        <w:t>stable and without dramatic change</w:t>
      </w:r>
      <w:r>
        <w:rPr>
          <w:rFonts w:ascii="Tahoma" w:hAnsi="Tahoma" w:cs="Tahoma"/>
        </w:rPr>
        <w:t>. Our bank balance hovered around the £20K mark going slightly up or down according to whether an accommodation bill or similar had been paid. Membership income has gone up slightly, whilst income from the Journal has gone up significantly. The cost of the Newsletter has gone down as we are printing less of them. Overall the financial position is very positive and it almost feels like we are sitting on too much money. We are not officially a charity though our objectives are similar and we should perhaps be using this money to encourage students, perhaps by offering two free conference places, particularly as the current trend is for the financial position to get more healthy as Journal downloads are increasing. Several members expressed agreement with this suggestion.</w:t>
      </w:r>
    </w:p>
    <w:p w14:paraId="7494CC91" w14:textId="77777777" w:rsidR="00AD3F49" w:rsidRDefault="00AD3F49" w:rsidP="00AB2550">
      <w:pPr>
        <w:rPr>
          <w:rFonts w:ascii="Tahoma" w:hAnsi="Tahoma" w:cs="Tahoma"/>
        </w:rPr>
      </w:pPr>
    </w:p>
    <w:p w14:paraId="321832AE" w14:textId="7E948F44" w:rsidR="00AD3F49" w:rsidRPr="00AD3F49" w:rsidRDefault="00AD3F49" w:rsidP="00AB2550">
      <w:pPr>
        <w:rPr>
          <w:rFonts w:ascii="Tahoma" w:hAnsi="Tahoma" w:cs="Tahoma"/>
          <w:color w:val="FF0000"/>
        </w:rPr>
      </w:pPr>
      <w:r w:rsidRPr="00AD3F49">
        <w:rPr>
          <w:rFonts w:ascii="Tahoma" w:hAnsi="Tahoma" w:cs="Tahoma"/>
          <w:color w:val="FF0000"/>
        </w:rPr>
        <w:t>Action: Officers to discuss the options for student subsidies in February</w:t>
      </w:r>
    </w:p>
    <w:p w14:paraId="5F1F5300" w14:textId="77777777" w:rsidR="00321AA9" w:rsidRPr="00897609" w:rsidRDefault="00321AA9" w:rsidP="00AB2550">
      <w:pPr>
        <w:rPr>
          <w:rFonts w:ascii="Tahoma" w:hAnsi="Tahoma" w:cs="Tahoma"/>
          <w:color w:val="FF0000"/>
        </w:rPr>
      </w:pPr>
    </w:p>
    <w:p w14:paraId="4FC00A48" w14:textId="77777777" w:rsidR="009610FE" w:rsidRPr="002A73E5" w:rsidRDefault="009610FE">
      <w:pPr>
        <w:rPr>
          <w:rFonts w:ascii="Tahoma" w:hAnsi="Tahoma" w:cs="Tahoma"/>
          <w:b/>
        </w:rPr>
      </w:pPr>
      <w:r w:rsidRPr="002A73E5">
        <w:rPr>
          <w:rFonts w:ascii="Tahoma" w:hAnsi="Tahoma" w:cs="Tahoma"/>
          <w:b/>
        </w:rPr>
        <w:t xml:space="preserve">Editor’s Report: </w:t>
      </w:r>
    </w:p>
    <w:p w14:paraId="1557397C" w14:textId="77777777" w:rsidR="006E413D" w:rsidRDefault="009610FE">
      <w:pPr>
        <w:rPr>
          <w:rFonts w:ascii="Tahoma" w:hAnsi="Tahoma" w:cs="Tahoma"/>
          <w:i/>
        </w:rPr>
      </w:pPr>
      <w:r w:rsidRPr="002A73E5">
        <w:rPr>
          <w:rFonts w:ascii="Tahoma" w:hAnsi="Tahoma" w:cs="Tahoma"/>
          <w:i/>
        </w:rPr>
        <w:t>Journal</w:t>
      </w:r>
    </w:p>
    <w:p w14:paraId="0F5DD754" w14:textId="2DAB3684" w:rsidR="00EF000E" w:rsidRDefault="00631484">
      <w:pPr>
        <w:rPr>
          <w:rFonts w:ascii="Tahoma" w:hAnsi="Tahoma" w:cs="Tahoma"/>
        </w:rPr>
      </w:pPr>
      <w:r>
        <w:rPr>
          <w:rFonts w:ascii="Tahoma" w:hAnsi="Tahoma" w:cs="Tahoma"/>
        </w:rPr>
        <w:t>Lillis had circulated a written report previously.</w:t>
      </w:r>
      <w:r w:rsidR="005C63CB">
        <w:rPr>
          <w:rFonts w:ascii="Tahoma" w:hAnsi="Tahoma" w:cs="Tahoma"/>
        </w:rPr>
        <w:t xml:space="preserve"> 63/2 the second issue has gone to print. There was a slight delay as one review writer did not sign the publishing agreement, resulting in a two week delay. The edition went to print a week ago. We have a paper from Turkey about weaving</w:t>
      </w:r>
      <w:r w:rsidR="00FF7371">
        <w:rPr>
          <w:rFonts w:ascii="Tahoma" w:hAnsi="Tahoma" w:cs="Tahoma"/>
        </w:rPr>
        <w:t>,</w:t>
      </w:r>
      <w:r w:rsidR="005C63CB">
        <w:rPr>
          <w:rFonts w:ascii="Tahoma" w:hAnsi="Tahoma" w:cs="Tahoma"/>
        </w:rPr>
        <w:t xml:space="preserve"> another is an answer to the Lyon</w:t>
      </w:r>
      <w:r w:rsidR="00F668A1">
        <w:rPr>
          <w:rFonts w:ascii="Tahoma" w:hAnsi="Tahoma" w:cs="Tahoma"/>
        </w:rPr>
        <w:t xml:space="preserve">esse </w:t>
      </w:r>
      <w:r w:rsidR="005C63CB">
        <w:rPr>
          <w:rFonts w:ascii="Tahoma" w:hAnsi="Tahoma" w:cs="Tahoma"/>
        </w:rPr>
        <w:t>tradition paper previously published. Claudia Kinmonth’s paper is also in</w:t>
      </w:r>
      <w:r w:rsidR="00416386">
        <w:rPr>
          <w:rFonts w:ascii="Tahoma" w:hAnsi="Tahoma" w:cs="Tahoma"/>
        </w:rPr>
        <w:t>,</w:t>
      </w:r>
      <w:r w:rsidR="005C63CB">
        <w:rPr>
          <w:rFonts w:ascii="Tahoma" w:hAnsi="Tahoma" w:cs="Tahoma"/>
        </w:rPr>
        <w:t xml:space="preserve"> and it is a real coup to have this. There are obituaries for Gavin Sprott, Ross Noble and Paul Coghlan. We have more than enough material for the next edition, including two papers from India. Lillis will write to Gloucester presenters including Peter Brears. There was a possibility of a special issue on British folklore if we could find a fourth paper. This would be a discrete volume. Tiber suggested this would be a good cross over with Folklore Society. He suggested Kristen Scram [?] might edit it.</w:t>
      </w:r>
    </w:p>
    <w:p w14:paraId="2BA608D8" w14:textId="77777777" w:rsidR="005C63CB" w:rsidRDefault="005C63CB">
      <w:pPr>
        <w:rPr>
          <w:rFonts w:ascii="Tahoma" w:hAnsi="Tahoma" w:cs="Tahoma"/>
        </w:rPr>
      </w:pPr>
    </w:p>
    <w:p w14:paraId="7F9C2514" w14:textId="282552CF" w:rsidR="005C63CB" w:rsidRPr="005C63CB" w:rsidRDefault="005C63CB">
      <w:pPr>
        <w:rPr>
          <w:rFonts w:ascii="Tahoma" w:hAnsi="Tahoma" w:cs="Tahoma"/>
          <w:color w:val="FF0000"/>
        </w:rPr>
      </w:pPr>
      <w:r w:rsidRPr="005C63CB">
        <w:rPr>
          <w:rFonts w:ascii="Tahoma" w:hAnsi="Tahoma" w:cs="Tahoma"/>
          <w:color w:val="FF0000"/>
        </w:rPr>
        <w:t>Action: Tiber to contact potential guest editors for this edition</w:t>
      </w:r>
    </w:p>
    <w:p w14:paraId="3D7CBB7A" w14:textId="77777777" w:rsidR="005C63CB" w:rsidRDefault="005C63CB">
      <w:pPr>
        <w:rPr>
          <w:rFonts w:ascii="Tahoma" w:hAnsi="Tahoma" w:cs="Tahoma"/>
        </w:rPr>
      </w:pPr>
    </w:p>
    <w:p w14:paraId="780FD0AF" w14:textId="47CF5293" w:rsidR="005C63CB" w:rsidRDefault="005C63CB">
      <w:pPr>
        <w:rPr>
          <w:rFonts w:ascii="Tahoma" w:hAnsi="Tahoma" w:cs="Tahoma"/>
        </w:rPr>
      </w:pPr>
      <w:r>
        <w:rPr>
          <w:rFonts w:ascii="Tahoma" w:hAnsi="Tahoma" w:cs="Tahoma"/>
        </w:rPr>
        <w:t xml:space="preserve">Margaret Bennett advised that </w:t>
      </w:r>
      <w:r w:rsidR="00F668A1">
        <w:rPr>
          <w:rFonts w:ascii="Tahoma" w:hAnsi="Tahoma" w:cs="Tahoma"/>
        </w:rPr>
        <w:t xml:space="preserve">she had </w:t>
      </w:r>
      <w:r>
        <w:rPr>
          <w:rFonts w:ascii="Tahoma" w:hAnsi="Tahoma" w:cs="Tahoma"/>
        </w:rPr>
        <w:t xml:space="preserve">a potential </w:t>
      </w:r>
      <w:proofErr w:type="spellStart"/>
      <w:r>
        <w:rPr>
          <w:rFonts w:ascii="Tahoma" w:hAnsi="Tahoma" w:cs="Tahoma"/>
        </w:rPr>
        <w:t>Shuttlemakers</w:t>
      </w:r>
      <w:proofErr w:type="spellEnd"/>
      <w:r>
        <w:rPr>
          <w:rFonts w:ascii="Tahoma" w:hAnsi="Tahoma" w:cs="Tahoma"/>
        </w:rPr>
        <w:t xml:space="preserve"> paper o</w:t>
      </w:r>
      <w:r w:rsidR="00416386">
        <w:rPr>
          <w:rFonts w:ascii="Tahoma" w:hAnsi="Tahoma" w:cs="Tahoma"/>
        </w:rPr>
        <w:t>n</w:t>
      </w:r>
      <w:r>
        <w:rPr>
          <w:rFonts w:ascii="Tahoma" w:hAnsi="Tahoma" w:cs="Tahoma"/>
        </w:rPr>
        <w:t xml:space="preserve"> offer</w:t>
      </w:r>
      <w:r w:rsidR="00F668A1">
        <w:rPr>
          <w:rFonts w:ascii="Tahoma" w:hAnsi="Tahoma" w:cs="Tahoma"/>
        </w:rPr>
        <w:t xml:space="preserve">. </w:t>
      </w:r>
    </w:p>
    <w:p w14:paraId="6DF57FB7" w14:textId="77777777" w:rsidR="00B74BAF" w:rsidRDefault="00B74BAF">
      <w:pPr>
        <w:rPr>
          <w:rFonts w:ascii="Tahoma" w:hAnsi="Tahoma" w:cs="Tahoma"/>
          <w:color w:val="FF0000"/>
        </w:rPr>
      </w:pPr>
    </w:p>
    <w:p w14:paraId="7E318E41" w14:textId="77777777" w:rsidR="009610FE" w:rsidRDefault="009610FE">
      <w:pPr>
        <w:rPr>
          <w:rFonts w:ascii="Tahoma" w:hAnsi="Tahoma" w:cs="Tahoma"/>
          <w:i/>
        </w:rPr>
      </w:pPr>
      <w:r w:rsidRPr="00E612AD">
        <w:rPr>
          <w:rFonts w:ascii="Tahoma" w:hAnsi="Tahoma" w:cs="Tahoma"/>
          <w:i/>
        </w:rPr>
        <w:t>Newsletter</w:t>
      </w:r>
    </w:p>
    <w:p w14:paraId="1173DCC2" w14:textId="7BF12528" w:rsidR="00631484" w:rsidRDefault="00631484">
      <w:pPr>
        <w:rPr>
          <w:rFonts w:ascii="Tahoma" w:hAnsi="Tahoma" w:cs="Tahoma"/>
          <w:iCs/>
        </w:rPr>
      </w:pPr>
      <w:r w:rsidRPr="00631484">
        <w:rPr>
          <w:rFonts w:ascii="Tahoma" w:hAnsi="Tahoma" w:cs="Tahoma"/>
          <w:iCs/>
        </w:rPr>
        <w:lastRenderedPageBreak/>
        <w:t>Duncan made a report on behalf of Elaine. He thanked all those who had submitted material in a timely way. Earlier this year Elaine lost her mother which had held things up with the Newsletter. Also the previous printer had shut down without notice, meaning Elaine had to find someone new, bu</w:t>
      </w:r>
      <w:r w:rsidR="00416386">
        <w:rPr>
          <w:rFonts w:ascii="Tahoma" w:hAnsi="Tahoma" w:cs="Tahoma"/>
          <w:iCs/>
        </w:rPr>
        <w:t>t</w:t>
      </w:r>
      <w:r w:rsidRPr="00631484">
        <w:rPr>
          <w:rFonts w:ascii="Tahoma" w:hAnsi="Tahoma" w:cs="Tahoma"/>
          <w:iCs/>
        </w:rPr>
        <w:t xml:space="preserve"> this was better as they were cheaper. Elaine was concerned about the smaller A5 size but this seemed popular. Was it time to move to digital only, with a few copies printed on demand if requested? This could eliminate almost all the cost as Elaine does formatting herself. The question was put to the attendees and this was unanimously approved by the meeting.</w:t>
      </w:r>
    </w:p>
    <w:p w14:paraId="37B2024D" w14:textId="77777777" w:rsidR="00416386" w:rsidRDefault="00416386">
      <w:pPr>
        <w:rPr>
          <w:rFonts w:ascii="Tahoma" w:hAnsi="Tahoma" w:cs="Tahoma"/>
          <w:iCs/>
        </w:rPr>
      </w:pPr>
    </w:p>
    <w:p w14:paraId="358A4B26" w14:textId="29129E35" w:rsidR="00416386" w:rsidRPr="00631484" w:rsidRDefault="00416386">
      <w:pPr>
        <w:rPr>
          <w:rFonts w:ascii="Tahoma" w:hAnsi="Tahoma" w:cs="Tahoma"/>
          <w:iCs/>
        </w:rPr>
      </w:pPr>
      <w:r>
        <w:rPr>
          <w:rFonts w:ascii="Tahoma" w:hAnsi="Tahoma" w:cs="Tahoma"/>
          <w:iCs/>
        </w:rPr>
        <w:t>The President thanked Duncan and Elaine.</w:t>
      </w:r>
    </w:p>
    <w:p w14:paraId="67FBAE09" w14:textId="77777777" w:rsidR="00441C24" w:rsidRPr="00897609" w:rsidRDefault="00441C24">
      <w:pPr>
        <w:rPr>
          <w:rFonts w:ascii="Tahoma" w:hAnsi="Tahoma" w:cs="Tahoma"/>
          <w:i/>
          <w:color w:val="FF0000"/>
        </w:rPr>
      </w:pPr>
    </w:p>
    <w:p w14:paraId="3D507399" w14:textId="77777777" w:rsidR="009610FE" w:rsidRDefault="009610FE">
      <w:pPr>
        <w:rPr>
          <w:rFonts w:ascii="Tahoma" w:hAnsi="Tahoma" w:cs="Tahoma"/>
          <w:b/>
        </w:rPr>
      </w:pPr>
      <w:r w:rsidRPr="00425D6C">
        <w:rPr>
          <w:rFonts w:ascii="Tahoma" w:hAnsi="Tahoma" w:cs="Tahoma"/>
          <w:b/>
        </w:rPr>
        <w:t>Website Officer’s Report:</w:t>
      </w:r>
    </w:p>
    <w:p w14:paraId="63EADEAD" w14:textId="77777777" w:rsidR="0066002A" w:rsidRDefault="0066002A">
      <w:pPr>
        <w:rPr>
          <w:rFonts w:ascii="Tahoma" w:hAnsi="Tahoma" w:cs="Tahoma"/>
          <w:b/>
        </w:rPr>
      </w:pPr>
    </w:p>
    <w:p w14:paraId="6254AB4B" w14:textId="2A6AD6BE" w:rsidR="00CF0120" w:rsidRPr="00CF0120" w:rsidRDefault="00CF0120">
      <w:pPr>
        <w:rPr>
          <w:rFonts w:ascii="Tahoma" w:hAnsi="Tahoma" w:cs="Tahoma"/>
          <w:bCs/>
        </w:rPr>
      </w:pPr>
      <w:r w:rsidRPr="00CF0120">
        <w:rPr>
          <w:rFonts w:ascii="Tahoma" w:hAnsi="Tahoma" w:cs="Tahoma"/>
          <w:bCs/>
        </w:rPr>
        <w:t xml:space="preserve">Heather had previously circulated a written report. In summary, the new SFLS website was launched in 2022. It was built on </w:t>
      </w:r>
      <w:proofErr w:type="spellStart"/>
      <w:r w:rsidRPr="00CF0120">
        <w:rPr>
          <w:rFonts w:ascii="Tahoma" w:hAnsi="Tahoma" w:cs="Tahoma"/>
          <w:bCs/>
        </w:rPr>
        <w:t>Wordpress</w:t>
      </w:r>
      <w:proofErr w:type="spellEnd"/>
      <w:r w:rsidRPr="00CF0120">
        <w:rPr>
          <w:rFonts w:ascii="Tahoma" w:hAnsi="Tahoma" w:cs="Tahoma"/>
          <w:bCs/>
        </w:rPr>
        <w:t xml:space="preserve"> which meant that it was easy to use. The traffic was fairly steady, with 1900 views and 886 visitors. June, September and October are the most popular months, around the conference. The most viewed pages are:</w:t>
      </w:r>
    </w:p>
    <w:p w14:paraId="33934697" w14:textId="6CF499E1" w:rsidR="00CF0120" w:rsidRPr="00CF0120" w:rsidRDefault="00CF0120">
      <w:pPr>
        <w:rPr>
          <w:rFonts w:ascii="Tahoma" w:hAnsi="Tahoma" w:cs="Tahoma"/>
          <w:bCs/>
        </w:rPr>
      </w:pPr>
      <w:r w:rsidRPr="00CF0120">
        <w:rPr>
          <w:rFonts w:ascii="Tahoma" w:hAnsi="Tahoma" w:cs="Tahoma"/>
          <w:bCs/>
        </w:rPr>
        <w:t>Home page 698</w:t>
      </w:r>
    </w:p>
    <w:p w14:paraId="32D025D0" w14:textId="48118361" w:rsidR="00CF0120" w:rsidRPr="00CF0120" w:rsidRDefault="00CF0120">
      <w:pPr>
        <w:rPr>
          <w:rFonts w:ascii="Tahoma" w:hAnsi="Tahoma" w:cs="Tahoma"/>
          <w:bCs/>
        </w:rPr>
      </w:pPr>
      <w:r w:rsidRPr="00CF0120">
        <w:rPr>
          <w:rFonts w:ascii="Tahoma" w:hAnsi="Tahoma" w:cs="Tahoma"/>
          <w:bCs/>
        </w:rPr>
        <w:t>Conference 383</w:t>
      </w:r>
    </w:p>
    <w:p w14:paraId="42D89DB5" w14:textId="456A9EE3" w:rsidR="00CF0120" w:rsidRPr="00CF0120" w:rsidRDefault="00CF0120">
      <w:pPr>
        <w:rPr>
          <w:rFonts w:ascii="Tahoma" w:hAnsi="Tahoma" w:cs="Tahoma"/>
          <w:bCs/>
        </w:rPr>
      </w:pPr>
      <w:r w:rsidRPr="00CF0120">
        <w:rPr>
          <w:rFonts w:ascii="Tahoma" w:hAnsi="Tahoma" w:cs="Tahoma"/>
          <w:bCs/>
        </w:rPr>
        <w:t>Journal 244</w:t>
      </w:r>
    </w:p>
    <w:p w14:paraId="0935B899" w14:textId="4B11FD6D" w:rsidR="00CF0120" w:rsidRPr="00CF0120" w:rsidRDefault="00CF0120">
      <w:pPr>
        <w:rPr>
          <w:rFonts w:ascii="Tahoma" w:hAnsi="Tahoma" w:cs="Tahoma"/>
          <w:bCs/>
        </w:rPr>
      </w:pPr>
      <w:r w:rsidRPr="00CF0120">
        <w:rPr>
          <w:rFonts w:ascii="Tahoma" w:hAnsi="Tahoma" w:cs="Tahoma"/>
          <w:bCs/>
        </w:rPr>
        <w:t>About 124</w:t>
      </w:r>
    </w:p>
    <w:p w14:paraId="46BF852B" w14:textId="5A2FCD17" w:rsidR="00CF0120" w:rsidRPr="00CF0120" w:rsidRDefault="00CF0120">
      <w:pPr>
        <w:rPr>
          <w:rFonts w:ascii="Tahoma" w:hAnsi="Tahoma" w:cs="Tahoma"/>
          <w:bCs/>
        </w:rPr>
      </w:pPr>
      <w:r w:rsidRPr="00CF0120">
        <w:rPr>
          <w:rFonts w:ascii="Tahoma" w:hAnsi="Tahoma" w:cs="Tahoma"/>
          <w:bCs/>
        </w:rPr>
        <w:t>How to join 112</w:t>
      </w:r>
    </w:p>
    <w:p w14:paraId="33DE6CF6" w14:textId="77777777" w:rsidR="00CF0120" w:rsidRPr="00CF0120" w:rsidRDefault="00CF0120">
      <w:pPr>
        <w:rPr>
          <w:rFonts w:ascii="Tahoma" w:hAnsi="Tahoma" w:cs="Tahoma"/>
          <w:bCs/>
        </w:rPr>
      </w:pPr>
    </w:p>
    <w:p w14:paraId="6D6B45C4" w14:textId="6A3A67FD" w:rsidR="00CF0120" w:rsidRPr="00CF0120" w:rsidRDefault="00CF0120">
      <w:pPr>
        <w:rPr>
          <w:rFonts w:ascii="Tahoma" w:hAnsi="Tahoma" w:cs="Tahoma"/>
          <w:bCs/>
        </w:rPr>
      </w:pPr>
      <w:r w:rsidRPr="00CF0120">
        <w:rPr>
          <w:rFonts w:ascii="Tahoma" w:hAnsi="Tahoma" w:cs="Tahoma"/>
          <w:bCs/>
        </w:rPr>
        <w:t>The most popular download was the 2024 Newsletter. Traffic had been steady since the site went up and most access was through search engines. The UK was the primary audience followed by Ireland and the US. Stats since 2024 on X (Twitter) show usage down slightly but not catastrophic</w:t>
      </w:r>
      <w:r w:rsidR="00C24B35">
        <w:rPr>
          <w:rFonts w:ascii="Tahoma" w:hAnsi="Tahoma" w:cs="Tahoma"/>
          <w:bCs/>
        </w:rPr>
        <w:t xml:space="preserve">ally. We mainly use it to make announcements. Lillis asked if we post when an article goes live. Heather answered yes and also uses the </w:t>
      </w:r>
      <w:proofErr w:type="spellStart"/>
      <w:r w:rsidR="00C24B35">
        <w:rPr>
          <w:rFonts w:ascii="Tahoma" w:hAnsi="Tahoma" w:cs="Tahoma"/>
          <w:bCs/>
        </w:rPr>
        <w:t>Whatsapp</w:t>
      </w:r>
      <w:proofErr w:type="spellEnd"/>
      <w:r w:rsidR="00C24B35">
        <w:rPr>
          <w:rFonts w:ascii="Tahoma" w:hAnsi="Tahoma" w:cs="Tahoma"/>
          <w:bCs/>
        </w:rPr>
        <w:t xml:space="preserve"> group to keep an eye on what is coming out.</w:t>
      </w:r>
    </w:p>
    <w:p w14:paraId="7ABA2A37" w14:textId="77777777" w:rsidR="00034222" w:rsidRDefault="00034222">
      <w:pPr>
        <w:rPr>
          <w:rFonts w:ascii="Tahoma" w:hAnsi="Tahoma" w:cs="Tahoma"/>
        </w:rPr>
      </w:pPr>
    </w:p>
    <w:p w14:paraId="52F26AD4" w14:textId="2ED3FA23" w:rsidR="009610FE" w:rsidRPr="00425D6C" w:rsidRDefault="00896003">
      <w:pPr>
        <w:rPr>
          <w:rFonts w:ascii="Tahoma" w:hAnsi="Tahoma" w:cs="Tahoma"/>
        </w:rPr>
      </w:pPr>
      <w:r>
        <w:rPr>
          <w:rFonts w:ascii="Tahoma" w:hAnsi="Tahoma" w:cs="Tahoma"/>
        </w:rPr>
        <w:t>The president thanked Heather.</w:t>
      </w:r>
      <w:r w:rsidR="00212C29">
        <w:rPr>
          <w:rFonts w:ascii="Tahoma" w:hAnsi="Tahoma" w:cs="Tahoma"/>
        </w:rPr>
        <w:t xml:space="preserve"> </w:t>
      </w:r>
    </w:p>
    <w:p w14:paraId="38F921C1" w14:textId="77777777" w:rsidR="00DF631C" w:rsidRPr="009D0615" w:rsidRDefault="00DF631C">
      <w:pPr>
        <w:rPr>
          <w:rFonts w:ascii="Tahoma" w:hAnsi="Tahoma" w:cs="Tahoma"/>
        </w:rPr>
      </w:pPr>
    </w:p>
    <w:p w14:paraId="4890C1AE" w14:textId="77777777" w:rsidR="009610FE" w:rsidRDefault="009610FE">
      <w:pPr>
        <w:rPr>
          <w:rFonts w:ascii="Tahoma" w:hAnsi="Tahoma" w:cs="Tahoma"/>
          <w:b/>
        </w:rPr>
      </w:pPr>
      <w:r w:rsidRPr="009D0615">
        <w:rPr>
          <w:rFonts w:ascii="Tahoma" w:hAnsi="Tahoma" w:cs="Tahoma"/>
          <w:b/>
        </w:rPr>
        <w:t>Secretary’s Report:</w:t>
      </w:r>
    </w:p>
    <w:p w14:paraId="7359743D" w14:textId="77777777" w:rsidR="006C18D7" w:rsidRPr="009D0615" w:rsidRDefault="006C18D7">
      <w:pPr>
        <w:rPr>
          <w:rFonts w:ascii="Tahoma" w:hAnsi="Tahoma" w:cs="Tahoma"/>
          <w:b/>
        </w:rPr>
      </w:pPr>
    </w:p>
    <w:p w14:paraId="7462FE82" w14:textId="29D7112B" w:rsidR="00C02F90" w:rsidRPr="009D0615" w:rsidRDefault="00436A2A">
      <w:pPr>
        <w:rPr>
          <w:rFonts w:ascii="Tahoma" w:hAnsi="Tahoma" w:cs="Tahoma"/>
        </w:rPr>
      </w:pPr>
      <w:r w:rsidRPr="009D0615">
        <w:rPr>
          <w:rFonts w:ascii="Tahoma" w:hAnsi="Tahoma" w:cs="Tahoma"/>
        </w:rPr>
        <w:t xml:space="preserve">Matthew reported that </w:t>
      </w:r>
      <w:r w:rsidR="009D0615" w:rsidRPr="009D0615">
        <w:rPr>
          <w:rFonts w:ascii="Tahoma" w:hAnsi="Tahoma" w:cs="Tahoma"/>
        </w:rPr>
        <w:t xml:space="preserve">there was little to note this year. </w:t>
      </w:r>
      <w:r w:rsidR="005E5AEC">
        <w:rPr>
          <w:rFonts w:ascii="Tahoma" w:hAnsi="Tahoma" w:cs="Tahoma"/>
        </w:rPr>
        <w:t xml:space="preserve">His efforts in the main had been directed towards the </w:t>
      </w:r>
      <w:r w:rsidR="00B9767B">
        <w:rPr>
          <w:rFonts w:ascii="Tahoma" w:hAnsi="Tahoma" w:cs="Tahoma"/>
        </w:rPr>
        <w:t>Minutes and Agendas for meetings</w:t>
      </w:r>
      <w:r w:rsidR="005E5AEC">
        <w:rPr>
          <w:rFonts w:ascii="Tahoma" w:hAnsi="Tahoma" w:cs="Tahoma"/>
        </w:rPr>
        <w:t xml:space="preserve">. </w:t>
      </w:r>
      <w:r w:rsidR="009D0615" w:rsidRPr="009D0615">
        <w:rPr>
          <w:rFonts w:ascii="Tahoma" w:hAnsi="Tahoma" w:cs="Tahoma"/>
        </w:rPr>
        <w:t>The president thanked him.</w:t>
      </w:r>
    </w:p>
    <w:p w14:paraId="14CABA50" w14:textId="77777777" w:rsidR="009D0615" w:rsidRPr="00897609" w:rsidRDefault="009D0615">
      <w:pPr>
        <w:rPr>
          <w:rFonts w:ascii="Tahoma" w:hAnsi="Tahoma" w:cs="Tahoma"/>
          <w:color w:val="FF0000"/>
        </w:rPr>
      </w:pPr>
    </w:p>
    <w:p w14:paraId="405A56EB" w14:textId="77777777" w:rsidR="009610FE" w:rsidRDefault="00764932">
      <w:pPr>
        <w:rPr>
          <w:rFonts w:ascii="Tahoma" w:hAnsi="Tahoma" w:cs="Tahoma"/>
          <w:b/>
        </w:rPr>
      </w:pPr>
      <w:r w:rsidRPr="00BC778A">
        <w:rPr>
          <w:rFonts w:ascii="Tahoma" w:hAnsi="Tahoma" w:cs="Tahoma"/>
          <w:b/>
        </w:rPr>
        <w:t xml:space="preserve">Membership Secretary’s </w:t>
      </w:r>
      <w:proofErr w:type="gramStart"/>
      <w:r w:rsidRPr="00BC778A">
        <w:rPr>
          <w:rFonts w:ascii="Tahoma" w:hAnsi="Tahoma" w:cs="Tahoma"/>
          <w:b/>
        </w:rPr>
        <w:t xml:space="preserve">Report </w:t>
      </w:r>
      <w:r w:rsidR="005E5AEC">
        <w:rPr>
          <w:rFonts w:ascii="Tahoma" w:hAnsi="Tahoma" w:cs="Tahoma"/>
          <w:b/>
        </w:rPr>
        <w:t>:</w:t>
      </w:r>
      <w:proofErr w:type="gramEnd"/>
    </w:p>
    <w:p w14:paraId="736EB0DC" w14:textId="77777777" w:rsidR="006C18D7" w:rsidRDefault="006C18D7">
      <w:pPr>
        <w:rPr>
          <w:rFonts w:ascii="Tahoma" w:hAnsi="Tahoma" w:cs="Tahoma"/>
          <w:b/>
        </w:rPr>
      </w:pPr>
    </w:p>
    <w:p w14:paraId="072DF70E" w14:textId="2D7BA6B9" w:rsidR="00AB337E" w:rsidRDefault="00AB337E">
      <w:pPr>
        <w:rPr>
          <w:rFonts w:ascii="Tahoma" w:hAnsi="Tahoma" w:cs="Tahoma"/>
        </w:rPr>
      </w:pPr>
      <w:r>
        <w:rPr>
          <w:rFonts w:ascii="Tahoma" w:hAnsi="Tahoma" w:cs="Tahoma"/>
        </w:rPr>
        <w:lastRenderedPageBreak/>
        <w:t xml:space="preserve">Enid reported that time had been spent tidying up the list, getting details correct and chasing email addresses. Could members please check that they are receiving communications Ok and email is not going to spam? There are 64 members in total and 60 supporters who are not actually members. They are still worth having however. Membership is due at end of September £25. Direct Debit is best, we have 9 people who forgot to pay. Some of this is due to international difficulties mentioned earlier. </w:t>
      </w:r>
    </w:p>
    <w:p w14:paraId="7B4287BE" w14:textId="77777777" w:rsidR="00AB337E" w:rsidRDefault="00AB337E">
      <w:pPr>
        <w:rPr>
          <w:rFonts w:ascii="Tahoma" w:hAnsi="Tahoma" w:cs="Tahoma"/>
        </w:rPr>
      </w:pPr>
    </w:p>
    <w:p w14:paraId="252E4238" w14:textId="77777777" w:rsidR="00AB337E" w:rsidRPr="00AB337E" w:rsidRDefault="00AB337E">
      <w:pPr>
        <w:rPr>
          <w:rFonts w:ascii="Tahoma" w:hAnsi="Tahoma" w:cs="Tahoma"/>
          <w:color w:val="FF0000"/>
        </w:rPr>
      </w:pPr>
      <w:r w:rsidRPr="00AB337E">
        <w:rPr>
          <w:rFonts w:ascii="Tahoma" w:hAnsi="Tahoma" w:cs="Tahoma"/>
          <w:color w:val="FF0000"/>
        </w:rPr>
        <w:t>Action: Enid will continue to explore options for international payments</w:t>
      </w:r>
    </w:p>
    <w:p w14:paraId="64C556A0" w14:textId="1A6B65D4" w:rsidR="00310944" w:rsidRPr="00AB337E" w:rsidRDefault="00AB337E">
      <w:pPr>
        <w:rPr>
          <w:rFonts w:ascii="Tahoma" w:hAnsi="Tahoma" w:cs="Tahoma"/>
          <w:color w:val="FF0000"/>
        </w:rPr>
      </w:pPr>
      <w:r w:rsidRPr="00AB337E">
        <w:rPr>
          <w:rFonts w:ascii="Tahoma" w:hAnsi="Tahoma" w:cs="Tahoma"/>
          <w:color w:val="FF0000"/>
        </w:rPr>
        <w:t xml:space="preserve"> </w:t>
      </w:r>
    </w:p>
    <w:p w14:paraId="01992F7D" w14:textId="569AC4F7" w:rsidR="00332D3D" w:rsidRPr="005E5AEC" w:rsidRDefault="00310944">
      <w:pPr>
        <w:rPr>
          <w:rFonts w:ascii="Tahoma" w:hAnsi="Tahoma" w:cs="Tahoma"/>
        </w:rPr>
      </w:pPr>
      <w:r>
        <w:rPr>
          <w:rFonts w:ascii="Tahoma" w:hAnsi="Tahoma" w:cs="Tahoma"/>
        </w:rPr>
        <w:t>The president thanked Dafydd and Enid</w:t>
      </w:r>
      <w:r w:rsidR="00494C07">
        <w:rPr>
          <w:rFonts w:ascii="Tahoma" w:hAnsi="Tahoma" w:cs="Tahoma"/>
        </w:rPr>
        <w:t>, in particular for circulating notification of the AGM</w:t>
      </w:r>
      <w:r w:rsidR="00332D3D">
        <w:rPr>
          <w:rFonts w:ascii="Tahoma" w:hAnsi="Tahoma" w:cs="Tahoma"/>
        </w:rPr>
        <w:t>.</w:t>
      </w:r>
    </w:p>
    <w:p w14:paraId="6CBF8F72" w14:textId="77777777" w:rsidR="004E7FB6" w:rsidRPr="00897609" w:rsidRDefault="004E7FB6">
      <w:pPr>
        <w:rPr>
          <w:rFonts w:ascii="Tahoma" w:hAnsi="Tahoma" w:cs="Tahoma"/>
          <w:b/>
          <w:color w:val="FF0000"/>
        </w:rPr>
      </w:pPr>
    </w:p>
    <w:p w14:paraId="0BEEFBBC" w14:textId="77777777" w:rsidR="00881330" w:rsidRDefault="00881330">
      <w:pPr>
        <w:rPr>
          <w:rFonts w:ascii="Tahoma" w:hAnsi="Tahoma" w:cs="Tahoma"/>
          <w:b/>
        </w:rPr>
      </w:pPr>
      <w:r w:rsidRPr="0007151B">
        <w:rPr>
          <w:rFonts w:ascii="Tahoma" w:hAnsi="Tahoma" w:cs="Tahoma"/>
          <w:b/>
        </w:rPr>
        <w:t>Conference Secretary’s Report:</w:t>
      </w:r>
    </w:p>
    <w:p w14:paraId="6A3C08ED" w14:textId="77777777" w:rsidR="008E1F98" w:rsidRDefault="008E1F98">
      <w:pPr>
        <w:rPr>
          <w:rFonts w:ascii="Tahoma" w:hAnsi="Tahoma" w:cs="Tahoma"/>
        </w:rPr>
      </w:pPr>
    </w:p>
    <w:p w14:paraId="13EBA6AC" w14:textId="66E3ABDA" w:rsidR="002E7079" w:rsidRDefault="00C4322E" w:rsidP="0042396E">
      <w:pPr>
        <w:rPr>
          <w:rFonts w:ascii="Tahoma" w:hAnsi="Tahoma" w:cs="Tahoma"/>
        </w:rPr>
      </w:pPr>
      <w:r>
        <w:rPr>
          <w:rFonts w:ascii="Tahoma" w:hAnsi="Tahoma" w:cs="Tahoma"/>
        </w:rPr>
        <w:t xml:space="preserve">Steph thanked David Viner and Sarah Blowen for help with Gloucester conference. We had just over 30 </w:t>
      </w:r>
      <w:r w:rsidR="00E528CF">
        <w:rPr>
          <w:rFonts w:ascii="Tahoma" w:hAnsi="Tahoma" w:cs="Tahoma"/>
        </w:rPr>
        <w:t>delegates</w:t>
      </w:r>
      <w:r>
        <w:rPr>
          <w:rFonts w:ascii="Tahoma" w:hAnsi="Tahoma" w:cs="Tahoma"/>
        </w:rPr>
        <w:t>, which equates to about half the membership. The weather was kind-</w:t>
      </w:r>
      <w:proofErr w:type="spellStart"/>
      <w:r>
        <w:rPr>
          <w:rFonts w:ascii="Tahoma" w:hAnsi="Tahoma" w:cs="Tahoma"/>
        </w:rPr>
        <w:t>ish</w:t>
      </w:r>
      <w:proofErr w:type="spellEnd"/>
      <w:r>
        <w:rPr>
          <w:rFonts w:ascii="Tahoma" w:hAnsi="Tahoma" w:cs="Tahoma"/>
        </w:rPr>
        <w:t>. Steph had received eight feedback forms, overall everyone was happy. Some people didn’t like pre-arranged meals, but it was worth experimenting. Timing of the conference coincided with Heritage Open Days, which meant we had more opportunities. It was believed we had not made a loss though not all bills are in yet.</w:t>
      </w:r>
    </w:p>
    <w:p w14:paraId="33BA6A32" w14:textId="77777777" w:rsidR="00C4322E" w:rsidRDefault="00C4322E" w:rsidP="0042396E">
      <w:pPr>
        <w:rPr>
          <w:rFonts w:ascii="Tahoma" w:hAnsi="Tahoma" w:cs="Tahoma"/>
        </w:rPr>
      </w:pPr>
    </w:p>
    <w:p w14:paraId="2807FF45" w14:textId="21F3357B" w:rsidR="002E7079" w:rsidRPr="00E528CF" w:rsidRDefault="002E7079" w:rsidP="0042396E">
      <w:pPr>
        <w:rPr>
          <w:rFonts w:ascii="Tahoma" w:hAnsi="Tahoma" w:cs="Tahoma"/>
          <w:u w:val="single"/>
        </w:rPr>
      </w:pPr>
      <w:r w:rsidRPr="00E528CF">
        <w:rPr>
          <w:rFonts w:ascii="Tahoma" w:hAnsi="Tahoma" w:cs="Tahoma"/>
          <w:u w:val="single"/>
        </w:rPr>
        <w:t>Future conferences:</w:t>
      </w:r>
    </w:p>
    <w:p w14:paraId="56E85D87" w14:textId="7CC9DC97" w:rsidR="002E7079" w:rsidRDefault="00E528CF" w:rsidP="0042396E">
      <w:pPr>
        <w:rPr>
          <w:rFonts w:ascii="Tahoma" w:hAnsi="Tahoma" w:cs="Tahoma"/>
        </w:rPr>
      </w:pPr>
      <w:r>
        <w:rPr>
          <w:rFonts w:ascii="Tahoma" w:hAnsi="Tahoma" w:cs="Tahoma"/>
        </w:rPr>
        <w:t xml:space="preserve">Steph was looking forward to next year when the conference was based at the National Museum of Ireland, Castlebar, County Mayo from 11-14 September. Flights from Dublin and Knock are frequent and the programme has tried to align with these. Tiber is assisting the local conference team. We currently have 5 or 6 speakers lined up, including a professor speaking about witchcraft. </w:t>
      </w:r>
      <w:r w:rsidR="008B1C6D">
        <w:rPr>
          <w:rFonts w:ascii="Tahoma" w:hAnsi="Tahoma" w:cs="Tahoma"/>
        </w:rPr>
        <w:t xml:space="preserve">Claudia </w:t>
      </w:r>
      <w:proofErr w:type="spellStart"/>
      <w:r w:rsidR="008B1C6D">
        <w:rPr>
          <w:rFonts w:ascii="Tahoma" w:hAnsi="Tahoma" w:cs="Tahoma"/>
        </w:rPr>
        <w:t>Kinmonth</w:t>
      </w:r>
      <w:proofErr w:type="spellEnd"/>
      <w:r w:rsidR="008B1C6D">
        <w:rPr>
          <w:rFonts w:ascii="Tahoma" w:hAnsi="Tahoma" w:cs="Tahoma"/>
        </w:rPr>
        <w:t xml:space="preserve"> added that she would like to give a paper, </w:t>
      </w:r>
      <w:r w:rsidR="00E37517">
        <w:rPr>
          <w:rFonts w:ascii="Tahoma" w:hAnsi="Tahoma" w:cs="Tahoma"/>
        </w:rPr>
        <w:t xml:space="preserve">and </w:t>
      </w:r>
      <w:r w:rsidR="008B1C6D">
        <w:rPr>
          <w:rFonts w:ascii="Tahoma" w:hAnsi="Tahoma" w:cs="Tahoma"/>
        </w:rPr>
        <w:t>has some research on Noggins.</w:t>
      </w:r>
    </w:p>
    <w:p w14:paraId="62BB2789" w14:textId="77777777" w:rsidR="008B1C6D" w:rsidRDefault="008B1C6D" w:rsidP="0042396E">
      <w:pPr>
        <w:rPr>
          <w:rFonts w:ascii="Tahoma" w:hAnsi="Tahoma" w:cs="Tahoma"/>
        </w:rPr>
      </w:pPr>
    </w:p>
    <w:p w14:paraId="34BD4A77" w14:textId="77C5FC3C" w:rsidR="008B1C6D" w:rsidRPr="008B1C6D" w:rsidRDefault="008B1C6D" w:rsidP="0042396E">
      <w:pPr>
        <w:rPr>
          <w:rFonts w:ascii="Tahoma" w:hAnsi="Tahoma" w:cs="Tahoma"/>
          <w:color w:val="FF0000"/>
        </w:rPr>
      </w:pPr>
      <w:r w:rsidRPr="008B1C6D">
        <w:rPr>
          <w:rFonts w:ascii="Tahoma" w:hAnsi="Tahoma" w:cs="Tahoma"/>
          <w:color w:val="FF0000"/>
        </w:rPr>
        <w:t>Action: Lillis/Tiber to liaise with Claudia over subject of paper</w:t>
      </w:r>
    </w:p>
    <w:p w14:paraId="19479AC2" w14:textId="77777777" w:rsidR="00E528CF" w:rsidRDefault="00E528CF" w:rsidP="0042396E">
      <w:pPr>
        <w:rPr>
          <w:rFonts w:ascii="Tahoma" w:hAnsi="Tahoma" w:cs="Tahoma"/>
        </w:rPr>
      </w:pPr>
    </w:p>
    <w:p w14:paraId="48F5F845" w14:textId="672085F0" w:rsidR="00E528CF" w:rsidRDefault="00E528CF" w:rsidP="0042396E">
      <w:pPr>
        <w:rPr>
          <w:rFonts w:ascii="Tahoma" w:hAnsi="Tahoma" w:cs="Tahoma"/>
        </w:rPr>
      </w:pPr>
      <w:r>
        <w:rPr>
          <w:rFonts w:ascii="Tahoma" w:hAnsi="Tahoma" w:cs="Tahoma"/>
        </w:rPr>
        <w:t>Duncan &amp; Elaine have suggested Perth for 2027. Perth does have a mainline station and there are lots of hotels. It would be unexplored territory as the Society has not been there. Duncan and Elain</w:t>
      </w:r>
      <w:r w:rsidR="00E37517">
        <w:rPr>
          <w:rFonts w:ascii="Tahoma" w:hAnsi="Tahoma" w:cs="Tahoma"/>
        </w:rPr>
        <w:t>e</w:t>
      </w:r>
      <w:r>
        <w:rPr>
          <w:rFonts w:ascii="Tahoma" w:hAnsi="Tahoma" w:cs="Tahoma"/>
        </w:rPr>
        <w:t xml:space="preserve"> will explore it and report back. Perth Museum is known to be strong in terms of agricultural collections. It is also 90 miles from Highland Folk Museum. Perth Museum has unusual costume including </w:t>
      </w:r>
      <w:proofErr w:type="spellStart"/>
      <w:r>
        <w:rPr>
          <w:rFonts w:ascii="Tahoma" w:hAnsi="Tahoma" w:cs="Tahoma"/>
        </w:rPr>
        <w:t>hand made</w:t>
      </w:r>
      <w:proofErr w:type="spellEnd"/>
      <w:r>
        <w:rPr>
          <w:rFonts w:ascii="Tahoma" w:hAnsi="Tahoma" w:cs="Tahoma"/>
        </w:rPr>
        <w:t xml:space="preserve"> Morris Dancers – possible input from Margaret Bennett and </w:t>
      </w:r>
    </w:p>
    <w:p w14:paraId="304C90C7" w14:textId="3573A786" w:rsidR="00E528CF" w:rsidRDefault="00E528CF" w:rsidP="0042396E">
      <w:pPr>
        <w:rPr>
          <w:rFonts w:ascii="Tahoma" w:hAnsi="Tahoma" w:cs="Tahoma"/>
        </w:rPr>
      </w:pPr>
      <w:r>
        <w:rPr>
          <w:rFonts w:ascii="Tahoma" w:hAnsi="Tahoma" w:cs="Tahoma"/>
        </w:rPr>
        <w:t>Bob Powell. The Scottish Crannog Centre is also worth considering. 2028 should be in England perhaps Kent or Devon or NW England. 2029 should be in Wales again.</w:t>
      </w:r>
    </w:p>
    <w:p w14:paraId="1ACF1AB8" w14:textId="77777777" w:rsidR="00D81F0A" w:rsidRDefault="00D81F0A">
      <w:pPr>
        <w:rPr>
          <w:rFonts w:ascii="Tahoma" w:hAnsi="Tahoma" w:cs="Tahoma"/>
        </w:rPr>
      </w:pPr>
    </w:p>
    <w:p w14:paraId="1640CE47" w14:textId="77777777" w:rsidR="00881330" w:rsidRPr="00E976A1" w:rsidRDefault="00881330">
      <w:pPr>
        <w:rPr>
          <w:rFonts w:ascii="Tahoma" w:hAnsi="Tahoma" w:cs="Tahoma"/>
          <w:b/>
        </w:rPr>
      </w:pPr>
      <w:r w:rsidRPr="00E976A1">
        <w:rPr>
          <w:rFonts w:ascii="Tahoma" w:hAnsi="Tahoma" w:cs="Tahoma"/>
          <w:b/>
        </w:rPr>
        <w:lastRenderedPageBreak/>
        <w:t>Election of Officers:</w:t>
      </w:r>
    </w:p>
    <w:p w14:paraId="4221AFC9" w14:textId="77777777" w:rsidR="00DA7026" w:rsidRPr="00B0718D" w:rsidRDefault="00DA7026">
      <w:pPr>
        <w:rPr>
          <w:rFonts w:ascii="Tahoma" w:hAnsi="Tahoma" w:cs="Tahoma"/>
          <w:bCs/>
        </w:rPr>
      </w:pPr>
    </w:p>
    <w:p w14:paraId="259B1CEF" w14:textId="783CC411" w:rsidR="009855B1" w:rsidRPr="009855B1" w:rsidRDefault="0006660F">
      <w:pPr>
        <w:rPr>
          <w:rFonts w:ascii="Tahoma" w:hAnsi="Tahoma" w:cs="Tahoma"/>
          <w:bCs/>
        </w:rPr>
      </w:pPr>
      <w:r>
        <w:rPr>
          <w:rFonts w:ascii="Tahoma" w:hAnsi="Tahoma" w:cs="Tahoma"/>
          <w:bCs/>
        </w:rPr>
        <w:t>Felicity McWilliams had sent notice of her wish to resign as Reviews Editor</w:t>
      </w:r>
      <w:r w:rsidR="00B0718D">
        <w:rPr>
          <w:rFonts w:ascii="Tahoma" w:hAnsi="Tahoma" w:cs="Tahoma"/>
          <w:b/>
        </w:rPr>
        <w:t>.</w:t>
      </w:r>
      <w:r w:rsidR="009855B1" w:rsidRPr="009855B1">
        <w:rPr>
          <w:rFonts w:ascii="Tahoma" w:hAnsi="Tahoma" w:cs="Tahoma"/>
          <w:bCs/>
        </w:rPr>
        <w:t xml:space="preserve"> She has contributed 10 years of good work and Lillis wished to thank her. Felicity had indicated that she would help the new appointee settle in. Lillis thought </w:t>
      </w:r>
      <w:r w:rsidR="009855B1" w:rsidRPr="00F668A1">
        <w:rPr>
          <w:rFonts w:ascii="Tahoma" w:hAnsi="Tahoma" w:cs="Tahoma"/>
          <w:bCs/>
        </w:rPr>
        <w:t>Fion</w:t>
      </w:r>
      <w:r w:rsidR="00BC7B5F" w:rsidRPr="00F668A1">
        <w:rPr>
          <w:rFonts w:ascii="Tahoma" w:hAnsi="Tahoma" w:cs="Tahoma"/>
          <w:bCs/>
        </w:rPr>
        <w:t>nán MacGabhann</w:t>
      </w:r>
      <w:r w:rsidR="009855B1" w:rsidRPr="009855B1">
        <w:rPr>
          <w:rFonts w:ascii="Tahoma" w:hAnsi="Tahoma" w:cs="Tahoma"/>
          <w:bCs/>
        </w:rPr>
        <w:t xml:space="preserve"> at Cork might be interested.</w:t>
      </w:r>
    </w:p>
    <w:p w14:paraId="1DCB0B63" w14:textId="77777777" w:rsidR="009855B1" w:rsidRPr="009855B1" w:rsidRDefault="009855B1">
      <w:pPr>
        <w:rPr>
          <w:rFonts w:ascii="Tahoma" w:hAnsi="Tahoma" w:cs="Tahoma"/>
          <w:bCs/>
        </w:rPr>
      </w:pPr>
    </w:p>
    <w:p w14:paraId="40965013" w14:textId="6E77F8E6" w:rsidR="009855B1" w:rsidRPr="009855B1" w:rsidRDefault="009855B1">
      <w:pPr>
        <w:rPr>
          <w:rFonts w:ascii="Tahoma" w:hAnsi="Tahoma" w:cs="Tahoma"/>
          <w:bCs/>
          <w:color w:val="FF0000"/>
        </w:rPr>
      </w:pPr>
      <w:r w:rsidRPr="009855B1">
        <w:rPr>
          <w:rFonts w:ascii="Tahoma" w:hAnsi="Tahoma" w:cs="Tahoma"/>
          <w:bCs/>
          <w:color w:val="FF0000"/>
        </w:rPr>
        <w:t xml:space="preserve">ACTION: Lillis to send email </w:t>
      </w:r>
      <w:r w:rsidR="00A30C14">
        <w:rPr>
          <w:rFonts w:ascii="Tahoma" w:hAnsi="Tahoma" w:cs="Tahoma"/>
          <w:bCs/>
          <w:color w:val="FF0000"/>
        </w:rPr>
        <w:t xml:space="preserve">to </w:t>
      </w:r>
      <w:r w:rsidR="00F668A1" w:rsidRPr="00F668A1">
        <w:rPr>
          <w:rFonts w:ascii="Tahoma" w:hAnsi="Tahoma" w:cs="Tahoma"/>
          <w:bCs/>
          <w:color w:val="FF0000"/>
        </w:rPr>
        <w:t>Fionnán</w:t>
      </w:r>
      <w:r w:rsidR="00A30C14">
        <w:rPr>
          <w:rFonts w:ascii="Tahoma" w:hAnsi="Tahoma" w:cs="Tahoma"/>
          <w:bCs/>
          <w:color w:val="FF0000"/>
        </w:rPr>
        <w:t xml:space="preserve"> </w:t>
      </w:r>
      <w:r w:rsidRPr="009855B1">
        <w:rPr>
          <w:rFonts w:ascii="Tahoma" w:hAnsi="Tahoma" w:cs="Tahoma"/>
          <w:bCs/>
          <w:color w:val="FF0000"/>
        </w:rPr>
        <w:t>and copy other officers in</w:t>
      </w:r>
    </w:p>
    <w:p w14:paraId="0EB5E74D" w14:textId="77777777" w:rsidR="009855B1" w:rsidRDefault="009855B1">
      <w:pPr>
        <w:rPr>
          <w:rFonts w:ascii="Tahoma" w:hAnsi="Tahoma" w:cs="Tahoma"/>
          <w:b/>
        </w:rPr>
      </w:pPr>
    </w:p>
    <w:p w14:paraId="40E2CAC4" w14:textId="1180A61E" w:rsidR="00B0718D" w:rsidRPr="00B0718D" w:rsidRDefault="002B1A0B">
      <w:pPr>
        <w:rPr>
          <w:rFonts w:ascii="Tahoma" w:hAnsi="Tahoma" w:cs="Tahoma"/>
          <w:b/>
        </w:rPr>
      </w:pPr>
      <w:r>
        <w:rPr>
          <w:rFonts w:ascii="Tahoma" w:hAnsi="Tahoma" w:cs="Tahoma"/>
        </w:rPr>
        <w:t>A</w:t>
      </w:r>
      <w:r w:rsidR="00310944">
        <w:rPr>
          <w:rFonts w:ascii="Tahoma" w:hAnsi="Tahoma" w:cs="Tahoma"/>
        </w:rPr>
        <w:t xml:space="preserve">ll </w:t>
      </w:r>
      <w:r w:rsidR="00B0718D">
        <w:rPr>
          <w:rFonts w:ascii="Tahoma" w:hAnsi="Tahoma" w:cs="Tahoma"/>
        </w:rPr>
        <w:t xml:space="preserve">other </w:t>
      </w:r>
      <w:r w:rsidR="003D73BC" w:rsidRPr="00E976A1">
        <w:rPr>
          <w:rFonts w:ascii="Tahoma" w:hAnsi="Tahoma" w:cs="Tahoma"/>
        </w:rPr>
        <w:t xml:space="preserve">serving officers were willing to stand again, and were endorsed by the meeting. </w:t>
      </w:r>
    </w:p>
    <w:p w14:paraId="528703C4" w14:textId="77777777" w:rsidR="00B0718D" w:rsidRDefault="00B0718D">
      <w:pPr>
        <w:rPr>
          <w:rFonts w:ascii="Tahoma" w:hAnsi="Tahoma" w:cs="Tahoma"/>
        </w:rPr>
      </w:pPr>
    </w:p>
    <w:p w14:paraId="6C7F0138" w14:textId="57898A2F" w:rsidR="00F637ED" w:rsidRPr="00E976A1" w:rsidRDefault="00F637ED">
      <w:pPr>
        <w:rPr>
          <w:rFonts w:ascii="Tahoma" w:hAnsi="Tahoma" w:cs="Tahoma"/>
        </w:rPr>
      </w:pPr>
      <w:r w:rsidRPr="00E976A1">
        <w:rPr>
          <w:rFonts w:ascii="Tahoma" w:hAnsi="Tahoma" w:cs="Tahoma"/>
        </w:rPr>
        <w:t>The Council currently comprises:</w:t>
      </w:r>
    </w:p>
    <w:p w14:paraId="5F5EB09C" w14:textId="77777777" w:rsidR="001F218B" w:rsidRPr="00E976A1" w:rsidRDefault="001F218B">
      <w:pPr>
        <w:rPr>
          <w:rFonts w:ascii="Tahoma" w:hAnsi="Tahoma" w:cs="Tahoma"/>
        </w:rPr>
      </w:pPr>
    </w:p>
    <w:p w14:paraId="56FAA9B3" w14:textId="77777777" w:rsidR="00293D5A" w:rsidRDefault="00293D5A" w:rsidP="00720D33">
      <w:pPr>
        <w:ind w:left="2160" w:firstLine="720"/>
        <w:rPr>
          <w:rFonts w:ascii="Courier New" w:hAnsi="Courier New" w:cs="Courier New"/>
          <w:sz w:val="20"/>
          <w:szCs w:val="20"/>
        </w:rPr>
      </w:pPr>
      <w:r>
        <w:rPr>
          <w:rFonts w:ascii="Courier New" w:hAnsi="Courier New" w:cs="Courier New"/>
          <w:sz w:val="20"/>
          <w:szCs w:val="20"/>
        </w:rPr>
        <w:t>Dorothy Kidd (2022)</w:t>
      </w:r>
    </w:p>
    <w:p w14:paraId="694D2353" w14:textId="2306E39C" w:rsidR="00293D5A" w:rsidRDefault="00293D5A" w:rsidP="00B0718D">
      <w:pPr>
        <w:ind w:left="2160" w:firstLine="720"/>
        <w:rPr>
          <w:rFonts w:ascii="Courier New" w:hAnsi="Courier New" w:cs="Courier New"/>
          <w:sz w:val="20"/>
          <w:szCs w:val="20"/>
        </w:rPr>
      </w:pPr>
      <w:r>
        <w:rPr>
          <w:rFonts w:ascii="Courier New" w:hAnsi="Courier New" w:cs="Courier New"/>
          <w:sz w:val="20"/>
          <w:szCs w:val="20"/>
        </w:rPr>
        <w:t>Frank Lewis (2022)</w:t>
      </w:r>
    </w:p>
    <w:p w14:paraId="44FFA428" w14:textId="6DB0105C" w:rsidR="00B0718D" w:rsidRDefault="00B0718D" w:rsidP="00B0718D">
      <w:pPr>
        <w:ind w:left="2160" w:firstLine="720"/>
        <w:rPr>
          <w:rFonts w:ascii="Courier New" w:hAnsi="Courier New" w:cs="Courier New"/>
          <w:sz w:val="20"/>
          <w:szCs w:val="20"/>
        </w:rPr>
      </w:pPr>
      <w:r>
        <w:rPr>
          <w:rFonts w:ascii="Courier New" w:hAnsi="Courier New" w:cs="Courier New"/>
          <w:sz w:val="20"/>
          <w:szCs w:val="20"/>
        </w:rPr>
        <w:t>Felicity McWilliams (2023)</w:t>
      </w:r>
    </w:p>
    <w:p w14:paraId="6539E9E4" w14:textId="026C49C9" w:rsidR="0014452A" w:rsidRDefault="0014452A" w:rsidP="00B0718D">
      <w:pPr>
        <w:ind w:left="2160" w:firstLine="720"/>
        <w:rPr>
          <w:rFonts w:ascii="Courier New" w:hAnsi="Courier New" w:cs="Courier New"/>
          <w:sz w:val="20"/>
          <w:szCs w:val="20"/>
        </w:rPr>
      </w:pPr>
      <w:r>
        <w:rPr>
          <w:rFonts w:ascii="Courier New" w:hAnsi="Courier New" w:cs="Courier New"/>
          <w:sz w:val="20"/>
          <w:szCs w:val="20"/>
        </w:rPr>
        <w:t>Roy Vickery (2024)</w:t>
      </w:r>
    </w:p>
    <w:p w14:paraId="24659915" w14:textId="3EB2A2AB" w:rsidR="0014452A" w:rsidRDefault="0014452A" w:rsidP="00B0718D">
      <w:pPr>
        <w:ind w:left="2160" w:firstLine="720"/>
        <w:rPr>
          <w:rFonts w:ascii="Courier New" w:hAnsi="Courier New" w:cs="Courier New"/>
          <w:sz w:val="20"/>
          <w:szCs w:val="20"/>
        </w:rPr>
      </w:pPr>
      <w:r>
        <w:rPr>
          <w:rFonts w:ascii="Courier New" w:hAnsi="Courier New" w:cs="Courier New"/>
          <w:sz w:val="20"/>
          <w:szCs w:val="20"/>
        </w:rPr>
        <w:t>Clodagh Doyle (2024)</w:t>
      </w:r>
    </w:p>
    <w:p w14:paraId="27EE76B0" w14:textId="30C9FCC6" w:rsidR="0014452A" w:rsidRDefault="0014452A" w:rsidP="00B0718D">
      <w:pPr>
        <w:ind w:left="2160" w:firstLine="720"/>
        <w:rPr>
          <w:rFonts w:ascii="Courier New" w:hAnsi="Courier New" w:cs="Courier New"/>
          <w:sz w:val="20"/>
          <w:szCs w:val="20"/>
        </w:rPr>
      </w:pPr>
      <w:r>
        <w:rPr>
          <w:rFonts w:ascii="Courier New" w:hAnsi="Courier New" w:cs="Courier New"/>
          <w:sz w:val="20"/>
          <w:szCs w:val="20"/>
        </w:rPr>
        <w:t>Tiernan Gaffney (2024)</w:t>
      </w:r>
    </w:p>
    <w:p w14:paraId="39C15277" w14:textId="169F89BB" w:rsidR="0014452A" w:rsidRPr="00980375" w:rsidRDefault="0014452A" w:rsidP="00B0718D">
      <w:pPr>
        <w:ind w:left="2160" w:firstLine="720"/>
        <w:rPr>
          <w:rFonts w:ascii="Courier New" w:hAnsi="Courier New" w:cs="Courier New"/>
          <w:sz w:val="20"/>
          <w:szCs w:val="20"/>
        </w:rPr>
      </w:pPr>
      <w:r>
        <w:rPr>
          <w:rFonts w:ascii="Courier New" w:hAnsi="Courier New" w:cs="Courier New"/>
          <w:sz w:val="20"/>
          <w:szCs w:val="20"/>
        </w:rPr>
        <w:t>Hannah Murphy (2024)</w:t>
      </w:r>
    </w:p>
    <w:p w14:paraId="4F510530" w14:textId="77777777" w:rsidR="00720D33" w:rsidRPr="00577588" w:rsidRDefault="00720D33" w:rsidP="00720D33">
      <w:pPr>
        <w:ind w:left="2160" w:firstLine="720"/>
        <w:rPr>
          <w:rFonts w:ascii="Courier New" w:hAnsi="Courier New" w:cs="Courier New"/>
          <w:color w:val="C00000"/>
          <w:sz w:val="20"/>
          <w:szCs w:val="20"/>
        </w:rPr>
      </w:pPr>
    </w:p>
    <w:p w14:paraId="7240DAB3" w14:textId="77777777" w:rsidR="00720D33" w:rsidRPr="00541270" w:rsidRDefault="00720D33" w:rsidP="00720D33">
      <w:pPr>
        <w:ind w:left="2160" w:firstLine="720"/>
        <w:rPr>
          <w:rFonts w:ascii="Courier New" w:hAnsi="Courier New" w:cs="Courier New"/>
          <w:sz w:val="20"/>
          <w:szCs w:val="20"/>
        </w:rPr>
      </w:pPr>
      <w:r>
        <w:rPr>
          <w:rFonts w:ascii="Courier New" w:hAnsi="Courier New" w:cs="Courier New"/>
          <w:color w:val="000000"/>
          <w:sz w:val="20"/>
          <w:szCs w:val="20"/>
        </w:rPr>
        <w:t>Cozette Griffin-Kremer (Honorary)</w:t>
      </w:r>
    </w:p>
    <w:p w14:paraId="3D13042E" w14:textId="77777777" w:rsidR="00720D33" w:rsidRDefault="00720D33" w:rsidP="00720D33">
      <w:pPr>
        <w:ind w:left="2160" w:firstLine="720"/>
        <w:rPr>
          <w:rFonts w:ascii="Courier New" w:hAnsi="Courier New" w:cs="Courier New"/>
          <w:sz w:val="20"/>
          <w:szCs w:val="20"/>
        </w:rPr>
      </w:pPr>
      <w:r>
        <w:rPr>
          <w:rFonts w:ascii="Courier New" w:hAnsi="Courier New" w:cs="Courier New"/>
          <w:sz w:val="20"/>
          <w:szCs w:val="20"/>
        </w:rPr>
        <w:t>Catherine Wilson (Honorary)</w:t>
      </w:r>
    </w:p>
    <w:p w14:paraId="1D943BFE" w14:textId="77777777" w:rsidR="00720D33" w:rsidRPr="00C85676" w:rsidRDefault="00720D33" w:rsidP="00720D33">
      <w:pPr>
        <w:ind w:left="2160" w:firstLine="720"/>
        <w:rPr>
          <w:rFonts w:ascii="Courier New" w:hAnsi="Courier New" w:cs="Courier New"/>
          <w:sz w:val="20"/>
          <w:szCs w:val="20"/>
        </w:rPr>
      </w:pPr>
      <w:r>
        <w:rPr>
          <w:rFonts w:ascii="Courier New" w:hAnsi="Courier New" w:cs="Courier New"/>
          <w:sz w:val="20"/>
          <w:szCs w:val="20"/>
        </w:rPr>
        <w:t>Peter Brears (Honorary)</w:t>
      </w:r>
    </w:p>
    <w:p w14:paraId="5ACE4C99" w14:textId="77777777" w:rsidR="00E976A1" w:rsidRPr="00E976A1" w:rsidRDefault="00E976A1" w:rsidP="00E976A1">
      <w:pPr>
        <w:ind w:left="2160" w:firstLine="720"/>
        <w:rPr>
          <w:rFonts w:ascii="Courier New" w:hAnsi="Courier New" w:cs="Courier New"/>
          <w:sz w:val="20"/>
          <w:szCs w:val="20"/>
        </w:rPr>
      </w:pPr>
    </w:p>
    <w:p w14:paraId="375D74CE" w14:textId="3F8A9CF9" w:rsidR="001F218B" w:rsidRDefault="0006660F">
      <w:pPr>
        <w:rPr>
          <w:rFonts w:ascii="Tahoma" w:hAnsi="Tahoma" w:cs="Tahoma"/>
        </w:rPr>
      </w:pPr>
      <w:r>
        <w:rPr>
          <w:rFonts w:ascii="Tahoma" w:hAnsi="Tahoma" w:cs="Tahoma"/>
        </w:rPr>
        <w:t>Two</w:t>
      </w:r>
      <w:r w:rsidR="00293D5A">
        <w:rPr>
          <w:rFonts w:ascii="Tahoma" w:hAnsi="Tahoma" w:cs="Tahoma"/>
        </w:rPr>
        <w:t xml:space="preserve"> member</w:t>
      </w:r>
      <w:r w:rsidR="0028125C">
        <w:rPr>
          <w:rFonts w:ascii="Tahoma" w:hAnsi="Tahoma" w:cs="Tahoma"/>
        </w:rPr>
        <w:t>s</w:t>
      </w:r>
      <w:r w:rsidR="001F218B" w:rsidRPr="00E976A1">
        <w:rPr>
          <w:rFonts w:ascii="Tahoma" w:hAnsi="Tahoma" w:cs="Tahoma"/>
        </w:rPr>
        <w:t xml:space="preserve"> leave this year, </w:t>
      </w:r>
      <w:r w:rsidR="00E976A1" w:rsidRPr="00E976A1">
        <w:rPr>
          <w:rFonts w:ascii="Tahoma" w:hAnsi="Tahoma" w:cs="Tahoma"/>
        </w:rPr>
        <w:t xml:space="preserve">and nominations had been sought </w:t>
      </w:r>
      <w:r w:rsidR="00293D5A">
        <w:rPr>
          <w:rFonts w:ascii="Tahoma" w:hAnsi="Tahoma" w:cs="Tahoma"/>
        </w:rPr>
        <w:t>for th</w:t>
      </w:r>
      <w:r w:rsidR="0028125C">
        <w:rPr>
          <w:rFonts w:ascii="Tahoma" w:hAnsi="Tahoma" w:cs="Tahoma"/>
        </w:rPr>
        <w:t>ese</w:t>
      </w:r>
      <w:r w:rsidR="00293D5A">
        <w:rPr>
          <w:rFonts w:ascii="Tahoma" w:hAnsi="Tahoma" w:cs="Tahoma"/>
        </w:rPr>
        <w:t xml:space="preserve"> place</w:t>
      </w:r>
      <w:r w:rsidR="0028125C">
        <w:rPr>
          <w:rFonts w:ascii="Tahoma" w:hAnsi="Tahoma" w:cs="Tahoma"/>
        </w:rPr>
        <w:t>s. The following had been nominated</w:t>
      </w:r>
      <w:r w:rsidR="0014452A">
        <w:rPr>
          <w:rFonts w:ascii="Tahoma" w:hAnsi="Tahoma" w:cs="Tahoma"/>
        </w:rPr>
        <w:t>:</w:t>
      </w:r>
    </w:p>
    <w:p w14:paraId="6472C9D4" w14:textId="77777777" w:rsidR="0028125C" w:rsidRDefault="0028125C">
      <w:pPr>
        <w:rPr>
          <w:rFonts w:ascii="Tahoma" w:hAnsi="Tahoma" w:cs="Tahoma"/>
        </w:rPr>
      </w:pPr>
    </w:p>
    <w:p w14:paraId="31D106E4" w14:textId="72BEFB96" w:rsidR="0028125C" w:rsidRDefault="0028125C">
      <w:pPr>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sidR="0006660F">
        <w:rPr>
          <w:rFonts w:ascii="Tahoma" w:hAnsi="Tahoma" w:cs="Tahoma"/>
        </w:rPr>
        <w:t>Margaret Bennett</w:t>
      </w:r>
    </w:p>
    <w:p w14:paraId="2C19FB98" w14:textId="10EF6412" w:rsidR="0028125C" w:rsidRDefault="0028125C">
      <w:pPr>
        <w:rPr>
          <w:rFonts w:ascii="Tahoma" w:hAnsi="Tahoma" w:cs="Tahoma"/>
        </w:rPr>
      </w:pPr>
      <w:r>
        <w:rPr>
          <w:rFonts w:ascii="Tahoma" w:hAnsi="Tahoma" w:cs="Tahoma"/>
        </w:rPr>
        <w:tab/>
      </w:r>
      <w:r>
        <w:rPr>
          <w:rFonts w:ascii="Tahoma" w:hAnsi="Tahoma" w:cs="Tahoma"/>
        </w:rPr>
        <w:tab/>
      </w:r>
      <w:r>
        <w:rPr>
          <w:rFonts w:ascii="Tahoma" w:hAnsi="Tahoma" w:cs="Tahoma"/>
        </w:rPr>
        <w:tab/>
      </w:r>
      <w:r>
        <w:rPr>
          <w:rFonts w:ascii="Tahoma" w:hAnsi="Tahoma" w:cs="Tahoma"/>
        </w:rPr>
        <w:tab/>
      </w:r>
      <w:r w:rsidR="0006660F">
        <w:rPr>
          <w:rFonts w:ascii="Tahoma" w:hAnsi="Tahoma" w:cs="Tahoma"/>
        </w:rPr>
        <w:t>Anna Baillie</w:t>
      </w:r>
    </w:p>
    <w:p w14:paraId="1756D9E8" w14:textId="77777777" w:rsidR="00293D5A" w:rsidRDefault="00293D5A">
      <w:pPr>
        <w:rPr>
          <w:rFonts w:ascii="Tahoma" w:hAnsi="Tahoma" w:cs="Tahoma"/>
        </w:rPr>
      </w:pPr>
    </w:p>
    <w:p w14:paraId="5FD93BC0" w14:textId="087E7ED2" w:rsidR="007952ED" w:rsidRPr="00E976A1" w:rsidRDefault="0028125C">
      <w:pPr>
        <w:rPr>
          <w:rFonts w:ascii="Tahoma" w:hAnsi="Tahoma" w:cs="Tahoma"/>
        </w:rPr>
      </w:pPr>
      <w:r>
        <w:rPr>
          <w:rFonts w:ascii="Tahoma" w:hAnsi="Tahoma" w:cs="Tahoma"/>
        </w:rPr>
        <w:t xml:space="preserve">These nominees were accepted by the meeting. </w:t>
      </w:r>
      <w:r w:rsidR="00396714">
        <w:rPr>
          <w:rFonts w:ascii="Tahoma" w:hAnsi="Tahoma" w:cs="Tahoma"/>
        </w:rPr>
        <w:t xml:space="preserve">A discussion followed about the role of the Council. Traditional role had been to help out with certain things. Having a group spread out geographically is useful in feeding back info. Council members also traditionally chaired papers at conferences. Should we wind the Council up now, or try to redefine it? Council members sometimes feel left out – Officers meet without them. We could involve them more. Zoom has given us more opportunities. Half the battle is to get younger people involved more. Would be good </w:t>
      </w:r>
      <w:r w:rsidR="00E37517">
        <w:rPr>
          <w:rFonts w:ascii="Tahoma" w:hAnsi="Tahoma" w:cs="Tahoma"/>
        </w:rPr>
        <w:t xml:space="preserve">for them </w:t>
      </w:r>
      <w:r w:rsidR="00396714">
        <w:rPr>
          <w:rFonts w:ascii="Tahoma" w:hAnsi="Tahoma" w:cs="Tahoma"/>
        </w:rPr>
        <w:t>if they were trying to build up their CV.</w:t>
      </w:r>
    </w:p>
    <w:p w14:paraId="2BD61B7A" w14:textId="77777777" w:rsidR="00720D33" w:rsidRDefault="00720D33">
      <w:pPr>
        <w:rPr>
          <w:rFonts w:ascii="Tahoma" w:hAnsi="Tahoma" w:cs="Tahoma"/>
        </w:rPr>
      </w:pPr>
    </w:p>
    <w:p w14:paraId="03406EA5" w14:textId="6DB6B0E4" w:rsidR="00396714" w:rsidRPr="00396714" w:rsidRDefault="00396714" w:rsidP="00396714">
      <w:pPr>
        <w:rPr>
          <w:rFonts w:ascii="Tahoma" w:hAnsi="Tahoma" w:cs="Tahoma"/>
          <w:bCs/>
          <w:color w:val="FF0000"/>
        </w:rPr>
      </w:pPr>
      <w:r w:rsidRPr="00396714">
        <w:rPr>
          <w:rFonts w:ascii="Tahoma" w:hAnsi="Tahoma" w:cs="Tahoma"/>
          <w:color w:val="FF0000"/>
        </w:rPr>
        <w:t xml:space="preserve">ACTION: </w:t>
      </w:r>
      <w:r w:rsidRPr="00396714">
        <w:rPr>
          <w:rFonts w:ascii="Tahoma" w:hAnsi="Tahoma" w:cs="Tahoma"/>
          <w:bCs/>
          <w:color w:val="FF0000"/>
        </w:rPr>
        <w:t>Tiber will announce a session in Feb/March on Instagram for members of MA courses at various institutions to try to encourage younger participation.</w:t>
      </w:r>
    </w:p>
    <w:p w14:paraId="4CCCC8CE" w14:textId="59E16849" w:rsidR="00396714" w:rsidRDefault="00396714">
      <w:pPr>
        <w:rPr>
          <w:rFonts w:ascii="Tahoma" w:hAnsi="Tahoma" w:cs="Tahoma"/>
        </w:rPr>
      </w:pPr>
    </w:p>
    <w:p w14:paraId="4FE8F248" w14:textId="77777777" w:rsidR="001F218B" w:rsidRDefault="00580B8F" w:rsidP="00580B8F">
      <w:pPr>
        <w:rPr>
          <w:rFonts w:ascii="Tahoma" w:hAnsi="Tahoma" w:cs="Tahoma"/>
          <w:b/>
        </w:rPr>
      </w:pPr>
      <w:r w:rsidRPr="00E976A1">
        <w:rPr>
          <w:rFonts w:ascii="Tahoma" w:hAnsi="Tahoma" w:cs="Tahoma"/>
          <w:b/>
        </w:rPr>
        <w:t>AO</w:t>
      </w:r>
      <w:r w:rsidR="00A3742C" w:rsidRPr="00E976A1">
        <w:rPr>
          <w:rFonts w:ascii="Tahoma" w:hAnsi="Tahoma" w:cs="Tahoma"/>
          <w:b/>
        </w:rPr>
        <w:t>B</w:t>
      </w:r>
    </w:p>
    <w:p w14:paraId="3389E629" w14:textId="77777777" w:rsidR="00722D3D" w:rsidRDefault="00722D3D" w:rsidP="00580B8F">
      <w:pPr>
        <w:rPr>
          <w:rFonts w:ascii="Tahoma" w:hAnsi="Tahoma" w:cs="Tahoma"/>
          <w:b/>
        </w:rPr>
      </w:pPr>
    </w:p>
    <w:p w14:paraId="1FCEBCE4" w14:textId="3CE218E8" w:rsidR="00722D3D" w:rsidRPr="00722D3D" w:rsidRDefault="00722D3D" w:rsidP="00580B8F">
      <w:pPr>
        <w:rPr>
          <w:rFonts w:ascii="Tahoma" w:hAnsi="Tahoma" w:cs="Tahoma"/>
          <w:bCs/>
        </w:rPr>
      </w:pPr>
      <w:r w:rsidRPr="00722D3D">
        <w:rPr>
          <w:rFonts w:ascii="Tahoma" w:hAnsi="Tahoma" w:cs="Tahoma"/>
          <w:bCs/>
        </w:rPr>
        <w:lastRenderedPageBreak/>
        <w:t>Could we organise a November Show and Tell? Could someone else other than Steph chair it? Possibly Sarah Blowen?</w:t>
      </w:r>
    </w:p>
    <w:p w14:paraId="36A3A1A1" w14:textId="77777777" w:rsidR="00662510" w:rsidRDefault="00662510" w:rsidP="00580B8F">
      <w:pPr>
        <w:rPr>
          <w:rFonts w:ascii="Tahoma" w:hAnsi="Tahoma" w:cs="Tahoma"/>
          <w:b/>
        </w:rPr>
      </w:pPr>
    </w:p>
    <w:p w14:paraId="3C798CFB" w14:textId="1339EFB6" w:rsidR="00721F16" w:rsidRPr="00E976A1" w:rsidRDefault="00721F16" w:rsidP="00580B8F">
      <w:pPr>
        <w:rPr>
          <w:rFonts w:ascii="Tahoma" w:hAnsi="Tahoma" w:cs="Tahoma"/>
          <w:b/>
        </w:rPr>
      </w:pPr>
      <w:r w:rsidRPr="00E976A1">
        <w:rPr>
          <w:rFonts w:ascii="Tahoma" w:hAnsi="Tahoma" w:cs="Tahoma"/>
          <w:b/>
        </w:rPr>
        <w:t xml:space="preserve"> </w:t>
      </w:r>
      <w:r w:rsidRPr="00E976A1">
        <w:rPr>
          <w:rFonts w:ascii="Tahoma" w:hAnsi="Tahoma" w:cs="Tahoma"/>
        </w:rPr>
        <w:t xml:space="preserve"> </w:t>
      </w:r>
    </w:p>
    <w:p w14:paraId="26C0B461" w14:textId="22EC6CB0" w:rsidR="00DB3463" w:rsidRPr="00E976A1" w:rsidRDefault="00A3742C">
      <w:pPr>
        <w:rPr>
          <w:rFonts w:ascii="Tahoma" w:hAnsi="Tahoma" w:cs="Tahoma"/>
        </w:rPr>
      </w:pPr>
      <w:r w:rsidRPr="00E976A1">
        <w:rPr>
          <w:rFonts w:ascii="Tahoma" w:hAnsi="Tahoma" w:cs="Tahoma"/>
        </w:rPr>
        <w:t>END</w:t>
      </w:r>
    </w:p>
    <w:sectPr w:rsidR="00DB3463" w:rsidRPr="00E976A1">
      <w:pgSz w:w="12240" w:h="15840"/>
      <w:pgMar w:top="1440" w:right="1800" w:bottom="1440" w:left="180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egoe UI">
    <w:panose1 w:val="020B0604020202020204"/>
    <w:charset w:val="00"/>
    <w:family w:val="swiss"/>
    <w:pitch w:val="variable"/>
    <w:sig w:usb0="E4002EFF" w:usb1="C000E47F" w:usb2="00000009" w:usb3="00000000" w:csb0="000001FF" w:csb1="00000000"/>
  </w:font>
  <w:font w:name="Tahoma">
    <w:panose1 w:val="020B0604030504040204"/>
    <w:charset w:val="00"/>
    <w:family w:val="swiss"/>
    <w:pitch w:val="variable"/>
    <w:sig w:usb0="E1002EFF" w:usb1="C000605B" w:usb2="00000029" w:usb3="00000000" w:csb0="000101FF" w:csb1="00000000"/>
  </w:font>
  <w:font w:name="Courier New">
    <w:panose1 w:val="02070309020205020404"/>
    <w:charset w:val="00"/>
    <w:family w:val="modern"/>
    <w:pitch w:val="fixed"/>
    <w:sig w:usb0="E0002AFF" w:usb1="C0007843" w:usb2="00000009" w:usb3="00000000" w:csb0="000001FF" w:csb1="00000000"/>
  </w:font>
  <w:font w:name="Cambria">
    <w:panose1 w:val="02040503050406030204"/>
    <w:charset w:val="00"/>
    <w:family w:val="roman"/>
    <w:pitch w:val="variable"/>
    <w:sig w:usb0="E00002FF" w:usb1="400004FF"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234"/>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B3463"/>
    <w:rsid w:val="000061B4"/>
    <w:rsid w:val="00007FD3"/>
    <w:rsid w:val="00034222"/>
    <w:rsid w:val="00053DB3"/>
    <w:rsid w:val="000608B7"/>
    <w:rsid w:val="0006660F"/>
    <w:rsid w:val="0007151B"/>
    <w:rsid w:val="000855A4"/>
    <w:rsid w:val="000F69DB"/>
    <w:rsid w:val="001108A9"/>
    <w:rsid w:val="00137688"/>
    <w:rsid w:val="00144305"/>
    <w:rsid w:val="0014452A"/>
    <w:rsid w:val="00145F9C"/>
    <w:rsid w:val="00155313"/>
    <w:rsid w:val="00166903"/>
    <w:rsid w:val="001760D9"/>
    <w:rsid w:val="00181F6F"/>
    <w:rsid w:val="001B54D8"/>
    <w:rsid w:val="001D4A2A"/>
    <w:rsid w:val="001D6CFA"/>
    <w:rsid w:val="001E7038"/>
    <w:rsid w:val="001F218B"/>
    <w:rsid w:val="001F4D6B"/>
    <w:rsid w:val="00212C29"/>
    <w:rsid w:val="002621E9"/>
    <w:rsid w:val="0028125C"/>
    <w:rsid w:val="00293D5A"/>
    <w:rsid w:val="002A73E5"/>
    <w:rsid w:val="002B1A0B"/>
    <w:rsid w:val="002C1CA4"/>
    <w:rsid w:val="002E7079"/>
    <w:rsid w:val="00310944"/>
    <w:rsid w:val="0031602E"/>
    <w:rsid w:val="00316A1E"/>
    <w:rsid w:val="00321AA9"/>
    <w:rsid w:val="00322264"/>
    <w:rsid w:val="0032561C"/>
    <w:rsid w:val="00332D3D"/>
    <w:rsid w:val="00372730"/>
    <w:rsid w:val="00373886"/>
    <w:rsid w:val="00377EE9"/>
    <w:rsid w:val="003870D1"/>
    <w:rsid w:val="00391520"/>
    <w:rsid w:val="00396714"/>
    <w:rsid w:val="003A25DF"/>
    <w:rsid w:val="003A4362"/>
    <w:rsid w:val="003B3229"/>
    <w:rsid w:val="003C2BDA"/>
    <w:rsid w:val="003D73BC"/>
    <w:rsid w:val="00405B5D"/>
    <w:rsid w:val="00411D12"/>
    <w:rsid w:val="00413AA0"/>
    <w:rsid w:val="0041574F"/>
    <w:rsid w:val="00416386"/>
    <w:rsid w:val="0042396E"/>
    <w:rsid w:val="00425D6C"/>
    <w:rsid w:val="00436A2A"/>
    <w:rsid w:val="00437401"/>
    <w:rsid w:val="00441C24"/>
    <w:rsid w:val="00453CC9"/>
    <w:rsid w:val="00474299"/>
    <w:rsid w:val="00494C07"/>
    <w:rsid w:val="00496851"/>
    <w:rsid w:val="004D0E1B"/>
    <w:rsid w:val="004D6040"/>
    <w:rsid w:val="004E787C"/>
    <w:rsid w:val="004E7FB6"/>
    <w:rsid w:val="004F66FC"/>
    <w:rsid w:val="00511BE0"/>
    <w:rsid w:val="00511C5B"/>
    <w:rsid w:val="005253DA"/>
    <w:rsid w:val="00550BC1"/>
    <w:rsid w:val="00554032"/>
    <w:rsid w:val="005710B5"/>
    <w:rsid w:val="00580B8F"/>
    <w:rsid w:val="00583482"/>
    <w:rsid w:val="00592972"/>
    <w:rsid w:val="005C0D4B"/>
    <w:rsid w:val="005C2334"/>
    <w:rsid w:val="005C52EB"/>
    <w:rsid w:val="005C63CB"/>
    <w:rsid w:val="005D2EA8"/>
    <w:rsid w:val="005D5565"/>
    <w:rsid w:val="005D7843"/>
    <w:rsid w:val="005E30E4"/>
    <w:rsid w:val="005E5AEC"/>
    <w:rsid w:val="00623E06"/>
    <w:rsid w:val="00624755"/>
    <w:rsid w:val="006269E0"/>
    <w:rsid w:val="00631484"/>
    <w:rsid w:val="0066002A"/>
    <w:rsid w:val="00662510"/>
    <w:rsid w:val="0066710E"/>
    <w:rsid w:val="00675818"/>
    <w:rsid w:val="00684F6D"/>
    <w:rsid w:val="00695AFE"/>
    <w:rsid w:val="006A075B"/>
    <w:rsid w:val="006A2DB2"/>
    <w:rsid w:val="006C18D7"/>
    <w:rsid w:val="006E413D"/>
    <w:rsid w:val="00704B10"/>
    <w:rsid w:val="00713DC4"/>
    <w:rsid w:val="00720D33"/>
    <w:rsid w:val="00721F16"/>
    <w:rsid w:val="00722D3D"/>
    <w:rsid w:val="00732B97"/>
    <w:rsid w:val="007535B1"/>
    <w:rsid w:val="00764932"/>
    <w:rsid w:val="00767166"/>
    <w:rsid w:val="00774E4B"/>
    <w:rsid w:val="00776399"/>
    <w:rsid w:val="007945CA"/>
    <w:rsid w:val="007952ED"/>
    <w:rsid w:val="007A15F7"/>
    <w:rsid w:val="007D080F"/>
    <w:rsid w:val="007D3A14"/>
    <w:rsid w:val="007E0417"/>
    <w:rsid w:val="007E47E2"/>
    <w:rsid w:val="0081059A"/>
    <w:rsid w:val="00831572"/>
    <w:rsid w:val="00840554"/>
    <w:rsid w:val="00840B79"/>
    <w:rsid w:val="00881330"/>
    <w:rsid w:val="00885B18"/>
    <w:rsid w:val="00896003"/>
    <w:rsid w:val="00897609"/>
    <w:rsid w:val="008A1670"/>
    <w:rsid w:val="008B1C6D"/>
    <w:rsid w:val="008C5F72"/>
    <w:rsid w:val="008D5F13"/>
    <w:rsid w:val="008E1F98"/>
    <w:rsid w:val="008E7F41"/>
    <w:rsid w:val="008F1E97"/>
    <w:rsid w:val="00952B46"/>
    <w:rsid w:val="00957399"/>
    <w:rsid w:val="00960952"/>
    <w:rsid w:val="009610FE"/>
    <w:rsid w:val="0097044E"/>
    <w:rsid w:val="00977EF7"/>
    <w:rsid w:val="009855B1"/>
    <w:rsid w:val="00995C59"/>
    <w:rsid w:val="009B6986"/>
    <w:rsid w:val="009D0615"/>
    <w:rsid w:val="009E388D"/>
    <w:rsid w:val="00A206E9"/>
    <w:rsid w:val="00A30C14"/>
    <w:rsid w:val="00A3742C"/>
    <w:rsid w:val="00A437FD"/>
    <w:rsid w:val="00A45426"/>
    <w:rsid w:val="00A70D77"/>
    <w:rsid w:val="00A83EA3"/>
    <w:rsid w:val="00A86A46"/>
    <w:rsid w:val="00A94C2F"/>
    <w:rsid w:val="00A97D58"/>
    <w:rsid w:val="00AB00A1"/>
    <w:rsid w:val="00AB2550"/>
    <w:rsid w:val="00AB337E"/>
    <w:rsid w:val="00AC11E1"/>
    <w:rsid w:val="00AD1475"/>
    <w:rsid w:val="00AD3F49"/>
    <w:rsid w:val="00B055EC"/>
    <w:rsid w:val="00B0718D"/>
    <w:rsid w:val="00B24F33"/>
    <w:rsid w:val="00B26E25"/>
    <w:rsid w:val="00B27BBA"/>
    <w:rsid w:val="00B44FB3"/>
    <w:rsid w:val="00B74BAF"/>
    <w:rsid w:val="00B94107"/>
    <w:rsid w:val="00B9661F"/>
    <w:rsid w:val="00B9767B"/>
    <w:rsid w:val="00BB5B82"/>
    <w:rsid w:val="00BC778A"/>
    <w:rsid w:val="00BC7814"/>
    <w:rsid w:val="00BC7B5F"/>
    <w:rsid w:val="00C02F90"/>
    <w:rsid w:val="00C14874"/>
    <w:rsid w:val="00C209B0"/>
    <w:rsid w:val="00C233B7"/>
    <w:rsid w:val="00C24B35"/>
    <w:rsid w:val="00C278A4"/>
    <w:rsid w:val="00C4322E"/>
    <w:rsid w:val="00C505D9"/>
    <w:rsid w:val="00C565DF"/>
    <w:rsid w:val="00C92B74"/>
    <w:rsid w:val="00C972DB"/>
    <w:rsid w:val="00C97A82"/>
    <w:rsid w:val="00CD2A48"/>
    <w:rsid w:val="00CD4804"/>
    <w:rsid w:val="00CF0120"/>
    <w:rsid w:val="00CF1037"/>
    <w:rsid w:val="00D15B12"/>
    <w:rsid w:val="00D325F5"/>
    <w:rsid w:val="00D6107C"/>
    <w:rsid w:val="00D72E19"/>
    <w:rsid w:val="00D81F0A"/>
    <w:rsid w:val="00DA5E09"/>
    <w:rsid w:val="00DA7026"/>
    <w:rsid w:val="00DB3463"/>
    <w:rsid w:val="00DC19BB"/>
    <w:rsid w:val="00DC1CD8"/>
    <w:rsid w:val="00DC6150"/>
    <w:rsid w:val="00DD7739"/>
    <w:rsid w:val="00DD7CA6"/>
    <w:rsid w:val="00DE2516"/>
    <w:rsid w:val="00DF1377"/>
    <w:rsid w:val="00DF2C1B"/>
    <w:rsid w:val="00DF631C"/>
    <w:rsid w:val="00E309C7"/>
    <w:rsid w:val="00E37517"/>
    <w:rsid w:val="00E528CF"/>
    <w:rsid w:val="00E612AD"/>
    <w:rsid w:val="00E976A1"/>
    <w:rsid w:val="00EA0C58"/>
    <w:rsid w:val="00EC2478"/>
    <w:rsid w:val="00EF000E"/>
    <w:rsid w:val="00EF54C2"/>
    <w:rsid w:val="00F41E03"/>
    <w:rsid w:val="00F46744"/>
    <w:rsid w:val="00F637ED"/>
    <w:rsid w:val="00F668A1"/>
    <w:rsid w:val="00F675CA"/>
    <w:rsid w:val="00F720CC"/>
    <w:rsid w:val="00FA4019"/>
    <w:rsid w:val="00FE7C33"/>
    <w:rsid w:val="00FF737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26"/>
    <o:shapelayout v:ext="edit">
      <o:idmap v:ext="edit" data="1"/>
    </o:shapelayout>
  </w:shapeDefaults>
  <w:decimalSymbol w:val="."/>
  <w:listSeparator w:val=","/>
  <w14:docId w14:val="1665A57D"/>
  <w15:docId w15:val="{D0B6C8BA-9DC7-4531-9BEB-A19045FED96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semiHidden="1" w:unhideWhenUsed="1"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nhideWhenUsed="1"/>
    <w:lsdException w:name="toc 2" w:semiHidden="1" w:unhideWhenUsed="1"/>
    <w:lsdException w:name="toc 3" w:semiHidden="1" w:unhideWhenUsed="1"/>
    <w:lsdException w:name="toc 4" w:semiHidden="1" w:unhideWhenUsed="1"/>
    <w:lsdException w:name="toc 5" w:semiHidden="1" w:unhideWhenUsed="1"/>
    <w:lsdException w:name="toc 6" w:semiHidden="1" w:unhideWhenUsed="1"/>
    <w:lsdException w:name="toc 7" w:semiHidden="1" w:unhideWhenUsed="1"/>
    <w:lsdException w:name="toc 8" w:semiHidden="1" w:unhideWhenUsed="1"/>
    <w:lsdException w:name="toc 9" w:semiHidden="1"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2" w:semiHidden="1" w:unhideWhenUsed="1"/>
    <w:lsdException w:name="List 3"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qFormat="1"/>
    <w:lsdException w:name="Closing" w:semiHidden="1" w:unhideWhenUsed="1"/>
    <w:lsdException w:name="Signature" w:semiHidden="1" w:unhideWhenUsed="1"/>
    <w:lsdException w:name="Default Paragraph Font" w:semiHidden="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qFormat="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qFormat="1"/>
    <w:lsdException w:name="Emphasis"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szCs w:val="24"/>
      <w:lang w:eastAsia="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rsid w:val="009610FE"/>
    <w:rPr>
      <w:color w:val="0000FF" w:themeColor="hyperlink"/>
      <w:u w:val="single"/>
    </w:rPr>
  </w:style>
  <w:style w:type="character" w:styleId="CommentReference">
    <w:name w:val="annotation reference"/>
    <w:basedOn w:val="DefaultParagraphFont"/>
    <w:semiHidden/>
    <w:unhideWhenUsed/>
    <w:rsid w:val="00BC7B5F"/>
    <w:rPr>
      <w:sz w:val="16"/>
      <w:szCs w:val="16"/>
    </w:rPr>
  </w:style>
  <w:style w:type="paragraph" w:styleId="CommentText">
    <w:name w:val="annotation text"/>
    <w:basedOn w:val="Normal"/>
    <w:link w:val="CommentTextChar"/>
    <w:semiHidden/>
    <w:unhideWhenUsed/>
    <w:rsid w:val="00BC7B5F"/>
    <w:rPr>
      <w:sz w:val="20"/>
      <w:szCs w:val="20"/>
    </w:rPr>
  </w:style>
  <w:style w:type="character" w:customStyle="1" w:styleId="CommentTextChar">
    <w:name w:val="Comment Text Char"/>
    <w:basedOn w:val="DefaultParagraphFont"/>
    <w:link w:val="CommentText"/>
    <w:semiHidden/>
    <w:rsid w:val="00BC7B5F"/>
    <w:rPr>
      <w:lang w:eastAsia="en-US"/>
    </w:rPr>
  </w:style>
  <w:style w:type="paragraph" w:styleId="CommentSubject">
    <w:name w:val="annotation subject"/>
    <w:basedOn w:val="CommentText"/>
    <w:next w:val="CommentText"/>
    <w:link w:val="CommentSubjectChar"/>
    <w:semiHidden/>
    <w:unhideWhenUsed/>
    <w:rsid w:val="00BC7B5F"/>
    <w:rPr>
      <w:b/>
      <w:bCs/>
    </w:rPr>
  </w:style>
  <w:style w:type="character" w:customStyle="1" w:styleId="CommentSubjectChar">
    <w:name w:val="Comment Subject Char"/>
    <w:basedOn w:val="CommentTextChar"/>
    <w:link w:val="CommentSubject"/>
    <w:semiHidden/>
    <w:rsid w:val="00BC7B5F"/>
    <w:rPr>
      <w:b/>
      <w:bCs/>
      <w:lang w:eastAsia="en-US"/>
    </w:rPr>
  </w:style>
  <w:style w:type="paragraph" w:styleId="BalloonText">
    <w:name w:val="Balloon Text"/>
    <w:basedOn w:val="Normal"/>
    <w:link w:val="BalloonTextChar"/>
    <w:semiHidden/>
    <w:unhideWhenUsed/>
    <w:rsid w:val="00BC7B5F"/>
    <w:rPr>
      <w:rFonts w:ascii="Segoe UI" w:hAnsi="Segoe UI" w:cs="Segoe UI"/>
      <w:sz w:val="18"/>
      <w:szCs w:val="18"/>
    </w:rPr>
  </w:style>
  <w:style w:type="character" w:customStyle="1" w:styleId="BalloonTextChar">
    <w:name w:val="Balloon Text Char"/>
    <w:basedOn w:val="DefaultParagraphFont"/>
    <w:link w:val="BalloonText"/>
    <w:semiHidden/>
    <w:rsid w:val="00BC7B5F"/>
    <w:rPr>
      <w:rFonts w:ascii="Segoe UI" w:hAnsi="Segoe UI" w:cs="Segoe UI"/>
      <w:sz w:val="18"/>
      <w:szCs w:val="18"/>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56292083">
      <w:bodyDiv w:val="1"/>
      <w:marLeft w:val="0"/>
      <w:marRight w:val="0"/>
      <w:marTop w:val="0"/>
      <w:marBottom w:val="0"/>
      <w:divBdr>
        <w:top w:val="none" w:sz="0" w:space="0" w:color="auto"/>
        <w:left w:val="none" w:sz="0" w:space="0" w:color="auto"/>
        <w:bottom w:val="none" w:sz="0" w:space="0" w:color="auto"/>
        <w:right w:val="none" w:sz="0" w:space="0" w:color="auto"/>
      </w:divBdr>
    </w:div>
    <w:div w:id="677386018">
      <w:bodyDiv w:val="1"/>
      <w:marLeft w:val="0"/>
      <w:marRight w:val="0"/>
      <w:marTop w:val="0"/>
      <w:marBottom w:val="0"/>
      <w:divBdr>
        <w:top w:val="none" w:sz="0" w:space="0" w:color="auto"/>
        <w:left w:val="none" w:sz="0" w:space="0" w:color="auto"/>
        <w:bottom w:val="none" w:sz="0" w:space="0" w:color="auto"/>
        <w:right w:val="none" w:sz="0" w:space="0" w:color="auto"/>
      </w:divBdr>
    </w:div>
    <w:div w:id="865025478">
      <w:bodyDiv w:val="1"/>
      <w:marLeft w:val="0"/>
      <w:marRight w:val="0"/>
      <w:marTop w:val="0"/>
      <w:marBottom w:val="0"/>
      <w:divBdr>
        <w:top w:val="none" w:sz="0" w:space="0" w:color="auto"/>
        <w:left w:val="none" w:sz="0" w:space="0" w:color="auto"/>
        <w:bottom w:val="none" w:sz="0" w:space="0" w:color="auto"/>
        <w:right w:val="none" w:sz="0" w:space="0" w:color="auto"/>
      </w:divBdr>
    </w:div>
    <w:div w:id="1135564613">
      <w:bodyDiv w:val="1"/>
      <w:marLeft w:val="0"/>
      <w:marRight w:val="0"/>
      <w:marTop w:val="0"/>
      <w:marBottom w:val="0"/>
      <w:divBdr>
        <w:top w:val="none" w:sz="0" w:space="0" w:color="auto"/>
        <w:left w:val="none" w:sz="0" w:space="0" w:color="auto"/>
        <w:bottom w:val="none" w:sz="0" w:space="0" w:color="auto"/>
        <w:right w:val="none" w:sz="0" w:space="0" w:color="auto"/>
      </w:divBdr>
    </w:div>
    <w:div w:id="1266110812">
      <w:bodyDiv w:val="1"/>
      <w:marLeft w:val="0"/>
      <w:marRight w:val="0"/>
      <w:marTop w:val="0"/>
      <w:marBottom w:val="0"/>
      <w:divBdr>
        <w:top w:val="none" w:sz="0" w:space="0" w:color="auto"/>
        <w:left w:val="none" w:sz="0" w:space="0" w:color="auto"/>
        <w:bottom w:val="none" w:sz="0" w:space="0" w:color="auto"/>
        <w:right w:val="none" w:sz="0" w:space="0" w:color="auto"/>
      </w:divBdr>
    </w:div>
    <w:div w:id="213702344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TotalTime>
  <Pages>6</Pages>
  <Words>1590</Words>
  <Characters>9067</Characters>
  <Application>Microsoft Office Word</Application>
  <DocSecurity>0</DocSecurity>
  <Lines>75</Lines>
  <Paragraphs>21</Paragraphs>
  <ScaleCrop>false</ScaleCrop>
  <HeadingPairs>
    <vt:vector size="2" baseType="variant">
      <vt:variant>
        <vt:lpstr>Title</vt:lpstr>
      </vt:variant>
      <vt:variant>
        <vt:i4>1</vt:i4>
      </vt:variant>
    </vt:vector>
  </HeadingPairs>
  <TitlesOfParts>
    <vt:vector size="1" baseType="lpstr">
      <vt:lpstr/>
    </vt:vector>
  </TitlesOfParts>
  <Company>National Museums Scotland</Company>
  <LinksUpToDate>false</LinksUpToDate>
  <CharactersWithSpaces>10636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Elaine Edwards</dc:creator>
  <cp:lastModifiedBy>Heather Holmes</cp:lastModifiedBy>
  <cp:revision>2</cp:revision>
  <dcterms:created xsi:type="dcterms:W3CDTF">2025-10-21T17:44:00Z</dcterms:created>
  <dcterms:modified xsi:type="dcterms:W3CDTF">2025-10-21T17:44:00Z</dcterms:modified>
</cp:coreProperties>
</file>